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1" w:type="dxa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91"/>
      </w:tblGrid>
      <w:tr w:rsidR="008A684C" w:rsidRPr="002C27DF" w:rsidTr="003D06B3">
        <w:trPr>
          <w:cantSplit/>
          <w:trHeight w:hRule="exact" w:val="3005"/>
          <w:tblCellSpacing w:w="5" w:type="nil"/>
        </w:trPr>
        <w:tc>
          <w:tcPr>
            <w:tcW w:w="1079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A684C" w:rsidRPr="002C27DF" w:rsidRDefault="008A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8A684C" w:rsidRPr="002C27DF" w:rsidTr="003D06B3">
        <w:trPr>
          <w:cantSplit/>
          <w:trHeight w:hRule="exact" w:val="9584"/>
          <w:tblCellSpacing w:w="5" w:type="nil"/>
        </w:trPr>
        <w:tc>
          <w:tcPr>
            <w:tcW w:w="1079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122217" w:rsidRPr="002C27DF" w:rsidRDefault="00122217" w:rsidP="00122217">
            <w:pPr>
              <w:pStyle w:val="ConsPlusNormal"/>
              <w:jc w:val="center"/>
              <w:rPr>
                <w:b/>
                <w:bCs/>
                <w:sz w:val="32"/>
                <w:szCs w:val="32"/>
              </w:rPr>
            </w:pPr>
            <w:r w:rsidRPr="002C27DF">
              <w:rPr>
                <w:b/>
                <w:bCs/>
                <w:sz w:val="32"/>
                <w:szCs w:val="32"/>
              </w:rPr>
              <w:t>Санитарно-эпидемиологические правила и нормативы</w:t>
            </w:r>
          </w:p>
          <w:p w:rsidR="00122217" w:rsidRPr="002C27DF" w:rsidRDefault="00122217" w:rsidP="00122217">
            <w:pPr>
              <w:pStyle w:val="ConsPlusNormal"/>
              <w:jc w:val="center"/>
              <w:rPr>
                <w:b/>
                <w:bCs/>
                <w:sz w:val="32"/>
                <w:szCs w:val="32"/>
              </w:rPr>
            </w:pPr>
            <w:r w:rsidRPr="002C27DF">
              <w:rPr>
                <w:b/>
                <w:bCs/>
                <w:sz w:val="32"/>
                <w:szCs w:val="32"/>
              </w:rPr>
              <w:t>СанПиН 2.4.1.3049-13</w:t>
            </w:r>
          </w:p>
          <w:p w:rsidR="00122217" w:rsidRPr="002C27DF" w:rsidRDefault="00122217" w:rsidP="00122217">
            <w:pPr>
              <w:pStyle w:val="ConsPlusNormal"/>
              <w:jc w:val="center"/>
              <w:rPr>
                <w:b/>
                <w:bCs/>
                <w:sz w:val="32"/>
                <w:szCs w:val="32"/>
              </w:rPr>
            </w:pPr>
          </w:p>
          <w:p w:rsidR="008F54C7" w:rsidRPr="002C27DF" w:rsidRDefault="008F54C7" w:rsidP="00122217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2C27DF">
              <w:rPr>
                <w:b/>
                <w:bCs/>
                <w:sz w:val="28"/>
                <w:szCs w:val="28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 w:rsidR="00122217" w:rsidRPr="002C27DF" w:rsidRDefault="00122217" w:rsidP="00122217">
            <w:pPr>
              <w:pStyle w:val="ConsPlusNormal"/>
              <w:jc w:val="center"/>
              <w:rPr>
                <w:b/>
                <w:bCs/>
                <w:sz w:val="32"/>
                <w:szCs w:val="32"/>
              </w:rPr>
            </w:pPr>
          </w:p>
          <w:p w:rsidR="00122217" w:rsidRPr="002C27DF" w:rsidRDefault="00122217" w:rsidP="00122217">
            <w:pPr>
              <w:pStyle w:val="ConsPlusNormal"/>
              <w:jc w:val="center"/>
              <w:rPr>
                <w:b/>
                <w:bCs/>
                <w:sz w:val="32"/>
                <w:szCs w:val="32"/>
              </w:rPr>
            </w:pPr>
            <w:r w:rsidRPr="002C27DF">
              <w:rPr>
                <w:b/>
                <w:bCs/>
                <w:sz w:val="32"/>
                <w:szCs w:val="32"/>
              </w:rPr>
              <w:t>С изменениями 04.04.2014</w:t>
            </w:r>
          </w:p>
          <w:p w:rsidR="008A684C" w:rsidRPr="002C27DF" w:rsidRDefault="008A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A684C" w:rsidRPr="002C27DF" w:rsidTr="003D06B3">
        <w:trPr>
          <w:cantSplit/>
          <w:trHeight w:hRule="exact" w:val="3005"/>
          <w:tblCellSpacing w:w="5" w:type="nil"/>
        </w:trPr>
        <w:tc>
          <w:tcPr>
            <w:tcW w:w="1079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A684C" w:rsidRPr="002C27DF" w:rsidRDefault="008A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8A684C" w:rsidRPr="003D06B3" w:rsidRDefault="008A6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8A684C" w:rsidRPr="003D06B3" w:rsidSect="003D06B3">
          <w:type w:val="continuous"/>
          <w:pgSz w:w="11906" w:h="16838"/>
          <w:pgMar w:top="0" w:right="595" w:bottom="0" w:left="595" w:header="0" w:footer="0" w:gutter="0"/>
          <w:cols w:space="720"/>
          <w:noEndnote/>
          <w:titlePg/>
          <w:docGrid w:linePitch="299"/>
        </w:sectPr>
      </w:pPr>
    </w:p>
    <w:p w:rsidR="008A684C" w:rsidRPr="003D06B3" w:rsidRDefault="008A684C">
      <w:pPr>
        <w:pStyle w:val="ConsPlusNormal"/>
        <w:jc w:val="both"/>
        <w:outlineLvl w:val="0"/>
        <w:rPr>
          <w:sz w:val="22"/>
          <w:szCs w:val="22"/>
        </w:rPr>
      </w:pPr>
    </w:p>
    <w:p w:rsidR="008A684C" w:rsidRPr="003D06B3" w:rsidRDefault="008A684C">
      <w:pPr>
        <w:pStyle w:val="ConsPlusNormal"/>
        <w:outlineLvl w:val="0"/>
        <w:rPr>
          <w:sz w:val="22"/>
          <w:szCs w:val="22"/>
        </w:rPr>
      </w:pPr>
      <w:bookmarkStart w:id="1" w:name="Par1"/>
      <w:bookmarkEnd w:id="1"/>
      <w:r w:rsidRPr="003D06B3">
        <w:rPr>
          <w:sz w:val="22"/>
          <w:szCs w:val="22"/>
        </w:rPr>
        <w:t>Зарегистрировано в Минюсте России 29 мая 2013 г. N 28564</w:t>
      </w:r>
    </w:p>
    <w:p w:rsidR="008A684C" w:rsidRPr="003D06B3" w:rsidRDefault="008A684C">
      <w:pPr>
        <w:pStyle w:val="ConsPlusNormal"/>
        <w:pBdr>
          <w:bottom w:val="single" w:sz="6" w:space="0" w:color="auto"/>
        </w:pBdr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ФЕДЕРАЛЬНАЯ СЛУЖБА ПО НАДЗОРУ В СФЕРЕ ЗАЩИТЫ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ПРАВ ПОТРЕБИТЕЛЕЙ И БЛАГОПОЛУЧИЯ ЧЕЛОВЕКА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ГЛАВНЫЙ ГОСУДАРСТВЕННЫЙ САНИТАРНЫЙ ВРАЧ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РОССИЙСКОЙ ФЕДЕРАЦИИ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ПОСТАНОВЛЕНИЕ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от 15 мая 2013 г. N 26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ОБ УТВЕРЖДЕНИИ САНПИН 2.4.1.3049-13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"САНИТАРНО-ЭПИДЕМИОЛОГИЧЕСКИЕ ТРЕБОВАНИЯ К УСТРОЙСТВУ,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СОДЕРЖАНИЮ И ОРГАНИЗАЦИИ РЕЖИМА РАБОТЫ ДОШКОЛЬНЫХ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ОБРАЗОВАТЕЛЬНЫХ ОРГАНИЗАЦИЙ"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Список изменяющих документов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(с изм., внесенными Решением Верховного Суда РФ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от 04.04.2014 N АКПИ14-281)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2C27DF" w:rsidRDefault="008A684C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3D06B3">
        <w:rPr>
          <w:sz w:val="22"/>
          <w:szCs w:val="22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</w:t>
      </w:r>
      <w:r w:rsidRPr="002C27DF">
        <w:rPr>
          <w:color w:val="000000"/>
          <w:sz w:val="22"/>
          <w:szCs w:val="22"/>
        </w:rPr>
        <w:t>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8A684C" w:rsidRPr="002C27DF" w:rsidRDefault="008A684C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2C27DF">
        <w:rPr>
          <w:color w:val="000000"/>
          <w:sz w:val="22"/>
          <w:szCs w:val="22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8A684C" w:rsidRPr="002C27DF" w:rsidRDefault="008A684C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2C27DF">
        <w:rPr>
          <w:color w:val="000000"/>
          <w:sz w:val="22"/>
          <w:szCs w:val="22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2C27DF">
        <w:rPr>
          <w:color w:val="000000"/>
          <w:sz w:val="22"/>
          <w:szCs w:val="22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</w:t>
      </w:r>
      <w:r w:rsidRPr="003D06B3">
        <w:rPr>
          <w:sz w:val="22"/>
          <w:szCs w:val="22"/>
        </w:rPr>
        <w:t>.2010 N 91 (зарегистрированы в Минюсте России 27.08.2010, регистрационный номер 18267);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Г.Г.ОНИЩЕНКО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0"/>
        <w:rPr>
          <w:sz w:val="22"/>
          <w:szCs w:val="22"/>
        </w:rPr>
      </w:pPr>
      <w:bookmarkStart w:id="2" w:name="Par34"/>
      <w:bookmarkEnd w:id="2"/>
      <w:r w:rsidRPr="003D06B3">
        <w:rPr>
          <w:sz w:val="22"/>
          <w:szCs w:val="22"/>
        </w:rPr>
        <w:t>Приложение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Утверждены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постановлением Главного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государственного санитарного врача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Российской Федерации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от 15 мая 2013 г. N 26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bookmarkStart w:id="3" w:name="Par42"/>
      <w:bookmarkEnd w:id="3"/>
      <w:r w:rsidRPr="003D06B3">
        <w:rPr>
          <w:b/>
          <w:bCs/>
          <w:sz w:val="22"/>
          <w:szCs w:val="22"/>
        </w:rPr>
        <w:t>САНИТАРНО-ЭПИДЕМИОЛОГИЧЕСКИЕ ТРЕБОВАНИЯ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К УСТРОЙСТВУ, СОДЕРЖАНИЮ И ОРГАНИЗАЦИИ РЕЖИМА РАБОТЫ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ДОШКОЛЬНЫХ ОБРАЗОВАТЕЛЬНЫХ ОРГАНИЗАЦИЙ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Санитарно-эпидемиологические правила и нормативы</w:t>
      </w:r>
    </w:p>
    <w:p w:rsidR="008A684C" w:rsidRPr="003D06B3" w:rsidRDefault="008A684C">
      <w:pPr>
        <w:pStyle w:val="ConsPlusNormal"/>
        <w:jc w:val="center"/>
        <w:rPr>
          <w:b/>
          <w:bCs/>
          <w:sz w:val="22"/>
          <w:szCs w:val="22"/>
        </w:rPr>
      </w:pPr>
      <w:r w:rsidRPr="003D06B3">
        <w:rPr>
          <w:b/>
          <w:bCs/>
          <w:sz w:val="22"/>
          <w:szCs w:val="22"/>
        </w:rPr>
        <w:t>СанПиН 2.4.1.3049-13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Список изменяющих документов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(с изм., внесенными Решением Верховного Суда РФ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от 04.04.2014 N АКПИ14-281)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4" w:name="Par53"/>
      <w:bookmarkEnd w:id="4"/>
      <w:r w:rsidRPr="003D06B3">
        <w:rPr>
          <w:sz w:val="22"/>
          <w:szCs w:val="22"/>
        </w:rPr>
        <w:t>I. Общие положения и область применения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1.2. Настоящие санитарные правила устанавливают санитарно-эпидемиологические требования к: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условиям размещения дошкольных образовательных организаций,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оборудованию и содержанию территории,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помещениям, их оборудованию и содержанию,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естественному и искусственному освещению помещений,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отоплению и вентиляции,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водоснабжению и канализации,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организации питания,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приему детей в дошкольные образовательные организации,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организации режима дня,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организации физического воспитания,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личной гигиене персонала.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--------------------------------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&lt;1&gt; Рекомендации - добровольного исполнения, не носят обязательный характер.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</w:t>
      </w:r>
      <w:r w:rsidRPr="003D06B3">
        <w:rPr>
          <w:sz w:val="22"/>
          <w:szCs w:val="22"/>
        </w:rPr>
        <w:lastRenderedPageBreak/>
        <w:t>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--------------------------------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8A684C" w:rsidRPr="003D06B3" w:rsidRDefault="008A684C">
      <w:pPr>
        <w:pStyle w:val="ConsPlusNormal"/>
        <w:pBdr>
          <w:bottom w:val="single" w:sz="6" w:space="0" w:color="auto"/>
        </w:pBdr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 примечание.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Пункт 1.9 признан недействующим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группе, Решением Верховного Суда РФ от 04.04.2014 N АКПИ14-281.</w:t>
      </w:r>
    </w:p>
    <w:p w:rsidR="008A684C" w:rsidRPr="003D06B3" w:rsidRDefault="008A684C">
      <w:pPr>
        <w:pStyle w:val="ConsPlusNormal"/>
        <w:pBdr>
          <w:bottom w:val="single" w:sz="6" w:space="0" w:color="auto"/>
        </w:pBdr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детей с тяжелыми нарушениями речи - 6 и 10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детей с фонетико-фонематическими нарушениями речи в возрасте старше 3 лет - 12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глухих детей - 6 детей для обеих возрастных групп;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слабослышащих детей - 6 и 8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слепых детей - 6 детей для обеих возрастных групп;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слабовидящих детей, для детей с амблиопией, косоглазием - 6 и 10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детей с нарушениями опорно-двигательного аппарата - 6 и 8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детей с задержкой психического развития - 6 и 10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детей с умственной отсталостью легкой степени - 6 и 10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детей с умственной отсталостью умеренной, тяжелой в возрасте старше 3 лет - 8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детей с аутизмом только в возрасте старше 3 лет - 5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детей с иными ограниченными возможностями здоровья - 10 и 15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Рекомендуемое количество детей в группах комбинированной направленности: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а) до 3 лет - не более 10 детей, в том числе не более 3 детей с ограниченными возможностями здоровья;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б) старше 3 лет: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не более 17 детей, в том числе не более 5 детей с задержкой психического развития.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5" w:name="Par112"/>
      <w:bookmarkEnd w:id="5"/>
      <w:r w:rsidRPr="003D06B3">
        <w:rPr>
          <w:sz w:val="22"/>
          <w:szCs w:val="22"/>
        </w:rPr>
        <w:t>II. Требования к размещению дошкольных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образовательных организаций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6" w:name="Par118"/>
      <w:bookmarkEnd w:id="6"/>
      <w:r w:rsidRPr="003D06B3">
        <w:rPr>
          <w:sz w:val="22"/>
          <w:szCs w:val="22"/>
        </w:rPr>
        <w:t>III. Требования к оборудованию и содержанию территорий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дошкольных образовательных организаций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</w:t>
      </w:r>
      <w:r w:rsidRPr="003D06B3">
        <w:rPr>
          <w:sz w:val="22"/>
          <w:szCs w:val="22"/>
        </w:rPr>
        <w:lastRenderedPageBreak/>
        <w:t>территории жилой застройки.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3.5. На территории дошкольной образовательной организации выделяются игровая и хозяйственная зоны.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3.12. Игровые и физкультурные площадки для детей оборудуются с учетом их росто-возрастных особенностей.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r w:rsidRPr="003D06B3">
        <w:rPr>
          <w:sz w:val="22"/>
          <w:szCs w:val="22"/>
        </w:rPr>
        <w:lastRenderedPageBreak/>
        <w:t>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3.17. На территории хозяйственной зоны возможно размещение овощехранилища.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сухой и жаркой погоде полив территории рекомендуется проводить не менее 2 раз в день.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7" w:name="Par162"/>
      <w:bookmarkEnd w:id="7"/>
      <w:r w:rsidRPr="003D06B3">
        <w:rPr>
          <w:sz w:val="22"/>
          <w:szCs w:val="22"/>
        </w:rPr>
        <w:t>IV. Требования к зданию, помещениям, оборудованию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и их содержанию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4.2. Вместимость дошкольных образовательных организаций определяется заданием на проектирование.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4.3. Здание дошкольной образовательной организации должно иметь этажность не выше трех.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Групповые ячейки для детей до 3-х лет располагаются на 1-м этаже.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909" w:tooltip="Ссылка на текущий документ" w:history="1">
        <w:r w:rsidRPr="003D06B3">
          <w:rPr>
            <w:color w:val="0000FF"/>
            <w:sz w:val="22"/>
            <w:szCs w:val="22"/>
          </w:rPr>
          <w:t>таблица 1</w:t>
        </w:r>
      </w:hyperlink>
      <w:r w:rsidRPr="003D06B3">
        <w:rPr>
          <w:sz w:val="22"/>
          <w:szCs w:val="22"/>
        </w:rPr>
        <w:t xml:space="preserve"> Приложения N 1).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</w:t>
      </w:r>
      <w:r w:rsidRPr="003D06B3">
        <w:rPr>
          <w:sz w:val="22"/>
          <w:szCs w:val="22"/>
        </w:rPr>
        <w:lastRenderedPageBreak/>
        <w:t>первом этаже.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909" w:tooltip="Ссылка на текущий документ" w:history="1">
        <w:r w:rsidRPr="003D06B3">
          <w:rPr>
            <w:color w:val="0000FF"/>
            <w:sz w:val="22"/>
            <w:szCs w:val="22"/>
          </w:rPr>
          <w:t>таблице 1</w:t>
        </w:r>
      </w:hyperlink>
      <w:r w:rsidRPr="003D06B3">
        <w:rPr>
          <w:sz w:val="22"/>
          <w:szCs w:val="22"/>
        </w:rPr>
        <w:t xml:space="preserve"> Приложения N 1.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туалете предусматривается место для приготовления дезинфицирующих растворов.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Медицинский блок (медицинский кабинет) должен иметь отдельный вход из коридора.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934" w:tooltip="Ссылка на текущий документ" w:history="1">
        <w:r w:rsidRPr="003D06B3">
          <w:rPr>
            <w:color w:val="0000FF"/>
            <w:sz w:val="22"/>
            <w:szCs w:val="22"/>
          </w:rPr>
          <w:t>таблицей 2</w:t>
        </w:r>
      </w:hyperlink>
      <w:r w:rsidRPr="003D06B3">
        <w:rPr>
          <w:sz w:val="22"/>
          <w:szCs w:val="22"/>
        </w:rPr>
        <w:t xml:space="preserve"> Приложения N 1.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Не допускается размещать групповые ячейки над помещениями пищеблока и постирочной.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Состав и площади помещений пищеблока (буфета-раздаточной) определяются заданием на проектирование.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Помещения для хранения пищевых продуктов должны быть не проницаемыми для грызунов.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4.32. Питание детей организуется в помещении групповой. Доставка пищи от пищеблока до </w:t>
      </w:r>
      <w:r w:rsidRPr="003D06B3">
        <w:rPr>
          <w:sz w:val="22"/>
          <w:szCs w:val="22"/>
        </w:rPr>
        <w:lastRenderedPageBreak/>
        <w:t>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4.34. Допускается установка посудомоечной машины в буфетных групповых ячейках.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4.36. Вход в постирочную не рекомендуется устраивать напротив входа в помещения групповых ячеек.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4.38. При организации работы групп кратковременного пребывания детей должны предусматриваться помещения: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групповая комната для проведения учебных занятий, игр и питания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помещение или место для приготовления пищи, а также для мытья и хранения столовой посуды и приборов;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детская туалетная (с умывальной) для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8" w:name="Par240"/>
      <w:bookmarkEnd w:id="8"/>
      <w:r w:rsidRPr="003D06B3">
        <w:rPr>
          <w:sz w:val="22"/>
          <w:szCs w:val="22"/>
        </w:rPr>
        <w:t>V. Требования к внутренней отделке помещений дошкольных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образовательных организаций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С учетом климатических условий рекомендуется полы в помещениях групповых, </w:t>
      </w:r>
      <w:r w:rsidRPr="003D06B3">
        <w:rPr>
          <w:sz w:val="22"/>
          <w:szCs w:val="22"/>
        </w:rPr>
        <w:lastRenderedPageBreak/>
        <w:t>расположенных на первом этаже, предусматривать утепленными и (или) отапливаемыми, с регулируемым температурным режимом.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9" w:name="Par252"/>
      <w:bookmarkEnd w:id="9"/>
      <w:r w:rsidRPr="003D06B3">
        <w:rPr>
          <w:sz w:val="22"/>
          <w:szCs w:val="22"/>
        </w:rPr>
        <w:t>VI. Требования к размещению оборудования в помещениях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дошкольных образовательных организаций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6.2. Раздевальные оборудуются шкафами для верхней одежды детей и персонала.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8A684C" w:rsidRPr="003F17D8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3D06B3" w:rsidRPr="003F17D8" w:rsidRDefault="003D06B3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2"/>
        <w:rPr>
          <w:sz w:val="22"/>
          <w:szCs w:val="22"/>
        </w:rPr>
      </w:pPr>
      <w:bookmarkStart w:id="10" w:name="Par268"/>
      <w:bookmarkEnd w:id="10"/>
      <w:r w:rsidRPr="003D06B3">
        <w:rPr>
          <w:sz w:val="22"/>
          <w:szCs w:val="22"/>
        </w:rPr>
        <w:t>Таблица 1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Основные размеры столов и стульев для детей раннего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возраста и дошкольного возраста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  <w:sectPr w:rsidR="008A684C" w:rsidRPr="003D06B3" w:rsidSect="00C9753B">
          <w:headerReference w:type="default" r:id="rId8"/>
          <w:footerReference w:type="default" r:id="rId9"/>
          <w:pgSz w:w="11906" w:h="16838"/>
          <w:pgMar w:top="567" w:right="566" w:bottom="1440" w:left="1133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2475"/>
        <w:gridCol w:w="3135"/>
        <w:gridCol w:w="2310"/>
      </w:tblGrid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Группа роста детей (мм)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Группа мебели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Высота стола (мм)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Высота стула</w:t>
            </w:r>
          </w:p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(мм)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до 850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180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свыше 850 до 1000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220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 1000 - 1150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260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 1150 - 1300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300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 1300 - 1450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340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 1450 - 1600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380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  <w:sectPr w:rsidR="008A684C" w:rsidRPr="003D06B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6.11. Размещение аквариумов, животных, птиц в помещениях групповых не допускается.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6.18. Умывальники рекомендуется устанавливать: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на высоту от пола до борта прибора - 0,4 м для детей младшего дошкольного возраста;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на высоту от пола до борта - 0,5 м для детей среднего и старшего дошкольного возраста.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устанавливать шкафы для уборочного инвентаря вне туалетных комнат.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11" w:name="Par333"/>
      <w:bookmarkEnd w:id="11"/>
      <w:r w:rsidRPr="003D06B3">
        <w:rPr>
          <w:sz w:val="22"/>
          <w:szCs w:val="22"/>
        </w:rPr>
        <w:t>VII. Требования к естественному и искусственному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освещению помещений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7.4. При одностороннем освещении глубина групповых помещений должна составлять не более 6 метров.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7.5. Не рекомендуется размещать цветы в горшках на подоконниках в групповых и спальных помещениях.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107" w:tooltip="Ссылка на текущий документ" w:history="1">
        <w:r w:rsidRPr="003D06B3">
          <w:rPr>
            <w:color w:val="0000FF"/>
            <w:sz w:val="22"/>
            <w:szCs w:val="22"/>
          </w:rPr>
          <w:t>(Приложение N 2)</w:t>
        </w:r>
      </w:hyperlink>
      <w:r w:rsidRPr="003D06B3">
        <w:rPr>
          <w:sz w:val="22"/>
          <w:szCs w:val="22"/>
        </w:rPr>
        <w:t>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7.9. Чистка оконных стекол и светильников проводится по мере их загрязнения.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12" w:name="Par349"/>
      <w:bookmarkEnd w:id="12"/>
      <w:r w:rsidRPr="003D06B3">
        <w:rPr>
          <w:sz w:val="22"/>
          <w:szCs w:val="22"/>
        </w:rPr>
        <w:t>VIII. Требования к отоплению и вентиляции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Ограждения из древесно-стружечных плит не используются.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8.5. Все помещения дошкольной организации должны ежедневно проветриваться.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присутствии детей допускается широкая односторонняя аэрация всех помещений в теплое время года.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помещениях спален сквозное проветривание проводится до дневного сна.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холодное время года фрамуги, форточки закрываются за 10 минут до отхода ко сну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теплое время года сон (дневной и ночной) организуется при открытых окнах (избегая сквозняка).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</w:t>
      </w:r>
      <w:r w:rsidRPr="003D06B3">
        <w:rPr>
          <w:sz w:val="22"/>
          <w:szCs w:val="22"/>
        </w:rPr>
        <w:lastRenderedPageBreak/>
        <w:t xml:space="preserve">районах </w:t>
      </w:r>
      <w:hyperlink w:anchor="Par1131" w:tooltip="Ссылка на текущий документ" w:history="1">
        <w:r w:rsidRPr="003D06B3">
          <w:rPr>
            <w:color w:val="0000FF"/>
            <w:sz w:val="22"/>
            <w:szCs w:val="22"/>
          </w:rPr>
          <w:t>(Приложение N 3)</w:t>
        </w:r>
      </w:hyperlink>
      <w:r w:rsidRPr="003D06B3">
        <w:rPr>
          <w:sz w:val="22"/>
          <w:szCs w:val="22"/>
        </w:rPr>
        <w:t>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13" w:name="Par370"/>
      <w:bookmarkEnd w:id="13"/>
      <w:r w:rsidRPr="003D06B3">
        <w:rPr>
          <w:sz w:val="22"/>
          <w:szCs w:val="22"/>
        </w:rPr>
        <w:t>IX. Требования к водоснабжению и канализации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9.3. Вода должна отвечать санитарно-эпидемиологическим требованиям к питьевой воде.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14" w:name="Par379"/>
      <w:bookmarkEnd w:id="14"/>
      <w:r w:rsidRPr="003D06B3">
        <w:rPr>
          <w:sz w:val="22"/>
          <w:szCs w:val="22"/>
        </w:rPr>
        <w:t>X. Требования к дошкольным образовательным организациям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и группам для детей с ограниченными возможностями здоровья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16" w:tooltip="Ссылка на текущий документ" w:history="1">
        <w:r w:rsidRPr="003D06B3">
          <w:rPr>
            <w:color w:val="0000FF"/>
            <w:sz w:val="22"/>
            <w:szCs w:val="22"/>
          </w:rPr>
          <w:t>таблицей 4</w:t>
        </w:r>
      </w:hyperlink>
      <w:r w:rsidRPr="003D06B3">
        <w:rPr>
          <w:sz w:val="22"/>
          <w:szCs w:val="22"/>
        </w:rPr>
        <w:t xml:space="preserve"> Приложения N 1.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16" w:tooltip="Ссылка на текущий документ" w:history="1">
        <w:r w:rsidRPr="003D06B3">
          <w:rPr>
            <w:color w:val="0000FF"/>
            <w:sz w:val="22"/>
            <w:szCs w:val="22"/>
          </w:rPr>
          <w:t>таблицей 4</w:t>
        </w:r>
      </w:hyperlink>
      <w:r w:rsidRPr="003D06B3">
        <w:rPr>
          <w:sz w:val="22"/>
          <w:szCs w:val="22"/>
        </w:rPr>
        <w:t xml:space="preserve"> Приложения N 1.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10.9. Лестницы должны иметь двусторонние поручни и ограждение высотой 1,8 м или сплошное ограждение сеткой.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Предусматривают лифты, пандусы с уклоном 1:6. Пандусы должны иметь резиновое покрытие.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10.13. Уровень искусственной освещенности для слепых и слабовидящих детей в игровых, </w:t>
      </w:r>
      <w:r w:rsidRPr="003D06B3">
        <w:rPr>
          <w:sz w:val="22"/>
          <w:szCs w:val="22"/>
        </w:rPr>
        <w:lastRenderedPageBreak/>
        <w:t>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15" w:name="Par417"/>
      <w:bookmarkEnd w:id="15"/>
      <w:r w:rsidRPr="003D06B3">
        <w:rPr>
          <w:sz w:val="22"/>
          <w:szCs w:val="22"/>
        </w:rPr>
        <w:t>XI. Требования к приему детей в дошкольные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образовательные организации, режиму дня и организации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воспитательно-образовательного процесса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</w:t>
      </w:r>
      <w:r w:rsidRPr="003D06B3">
        <w:rPr>
          <w:sz w:val="22"/>
          <w:szCs w:val="22"/>
        </w:rPr>
        <w:lastRenderedPageBreak/>
        <w:t>отсутствии контакта с инфекционными больными.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16" w:name="Par437"/>
      <w:bookmarkEnd w:id="16"/>
      <w:r w:rsidRPr="003D06B3">
        <w:rPr>
          <w:sz w:val="22"/>
          <w:szCs w:val="22"/>
        </w:rPr>
        <w:t>XII. Требования к организации физического воспитания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12.2. Двигательный режим, физические упражнения и закаливающие мероприятия следует </w:t>
      </w:r>
      <w:r w:rsidRPr="003D06B3">
        <w:rPr>
          <w:sz w:val="22"/>
          <w:szCs w:val="22"/>
        </w:rPr>
        <w:lastRenderedPageBreak/>
        <w:t>осуществлять с учетом здоровья, возраста детей и времени года.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Длительность занятия с каждым ребенком составляет 6 - 10 минут.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8A684C" w:rsidRPr="003F17D8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3D06B3" w:rsidRPr="003F17D8" w:rsidRDefault="003D06B3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2"/>
        <w:rPr>
          <w:sz w:val="22"/>
          <w:szCs w:val="22"/>
        </w:rPr>
      </w:pPr>
      <w:bookmarkStart w:id="17" w:name="Par452"/>
      <w:bookmarkEnd w:id="17"/>
      <w:r w:rsidRPr="003D06B3">
        <w:rPr>
          <w:sz w:val="22"/>
          <w:szCs w:val="22"/>
        </w:rPr>
        <w:t>Таблица 2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Рекомендуемое количество детей в группе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для занятий по физическому развитию и их продолжительность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в зависимости от возраста детей в минутах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  <w:sectPr w:rsidR="008A684C" w:rsidRPr="003D06B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2310"/>
        <w:gridCol w:w="2310"/>
        <w:gridCol w:w="2310"/>
        <w:gridCol w:w="2310"/>
      </w:tblGrid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Возраст детей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от 1 г. до 1 г. 6 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от 1 г. 7 м. до 2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от 2 лет 1 м. до 3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старше 3 лет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Число детей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2 - 4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4 - 6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8 - 12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Вся группа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Длительность занятия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6 - 8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8 - 10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10 - 15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  <w:sectPr w:rsidR="008A684C" w:rsidRPr="003D06B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 младшей группе - 15 мин.,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 средней группе - 20 мин.,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 старшей группе - 25 мин.,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 подготовительной группе - 30 мин.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 термокамере следует поддерживать температуру воздуха в пределах 60 - 70 °C при относительной влажности 15 - 10%;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продолжительность первого посещения ребенком сауны не должна превышать 3 минут;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18" w:name="Par497"/>
      <w:bookmarkEnd w:id="18"/>
      <w:r w:rsidRPr="003D06B3">
        <w:rPr>
          <w:sz w:val="22"/>
          <w:szCs w:val="22"/>
        </w:rPr>
        <w:t>XIII. Требования к оборудованию пищеблока,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инвентарю, посуде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204" w:tooltip="Ссылка на текущий документ" w:history="1">
        <w:r w:rsidRPr="003D06B3">
          <w:rPr>
            <w:color w:val="0000FF"/>
            <w:sz w:val="22"/>
            <w:szCs w:val="22"/>
          </w:rPr>
          <w:t>Приложением N 4</w:t>
        </w:r>
      </w:hyperlink>
      <w:r w:rsidRPr="003D06B3">
        <w:rPr>
          <w:sz w:val="22"/>
          <w:szCs w:val="22"/>
        </w:rPr>
        <w:t>. Все технологическое и холодильное оборудование должно быть исправно.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столы, предназначенные для обработки пищевых продуктов, должны быть цельнометаллическими;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компоты и кисели готовят в посуде из нержавеющей стали. Для кипячения молока выделяют отдельную посуду;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13.6. Для ополаскивания посуды (в том числе столовой) используются гибкие шланги с душевой насадкой.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Посуду и столовые приборы моют в 2-гнездных ваннах, установленных в буфетных каждой групповой ячейки.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Щетки с наличием дефектов и видимых загрязнений, а также металлические мочалки не используются.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</w:t>
      </w:r>
      <w:r w:rsidRPr="003D06B3">
        <w:rPr>
          <w:sz w:val="22"/>
          <w:szCs w:val="22"/>
        </w:rPr>
        <w:lastRenderedPageBreak/>
        <w:t>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13.20. В помещениях пищеблока дезинсекция и дератизация проводится специализированными организациями.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19" w:name="Par538"/>
      <w:bookmarkEnd w:id="19"/>
      <w:r w:rsidRPr="003D06B3">
        <w:rPr>
          <w:sz w:val="22"/>
          <w:szCs w:val="22"/>
        </w:rPr>
        <w:t>XIV. Требования к условиям хранения, приготовления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и реализации пищевых продуктов и кулинарных изделий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Продукция поступает в таре производителя (поставщика).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234" w:tooltip="Ссылка на текущий документ" w:history="1">
        <w:r w:rsidRPr="003D06B3">
          <w:rPr>
            <w:color w:val="0000FF"/>
            <w:sz w:val="22"/>
            <w:szCs w:val="22"/>
          </w:rPr>
          <w:t>(Приложение N 5)</w:t>
        </w:r>
      </w:hyperlink>
      <w:r w:rsidRPr="003D06B3">
        <w:rPr>
          <w:sz w:val="22"/>
          <w:szCs w:val="22"/>
        </w:rPr>
        <w:t>, который хранится в течение года.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270" w:tooltip="Ссылка на текущий документ" w:history="1">
        <w:r w:rsidRPr="003D06B3">
          <w:rPr>
            <w:color w:val="0000FF"/>
            <w:sz w:val="22"/>
            <w:szCs w:val="22"/>
          </w:rPr>
          <w:t>(Приложение 6)</w:t>
        </w:r>
      </w:hyperlink>
      <w:r w:rsidRPr="003D06B3">
        <w:rPr>
          <w:sz w:val="22"/>
          <w:szCs w:val="22"/>
        </w:rPr>
        <w:t>, который хранится в течение года.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14.6. Молоко хранится в той же таре, в которой оно поступило, или в потребительской упаковке.</w:t>
      </w:r>
    </w:p>
    <w:p w:rsidR="008A684C" w:rsidRPr="003D06B3" w:rsidRDefault="008A684C">
      <w:pPr>
        <w:pStyle w:val="ConsPlusNormal"/>
        <w:pBdr>
          <w:bottom w:val="single" w:sz="6" w:space="0" w:color="auto"/>
        </w:pBdr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 примечание.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Нумерация пунктов дана в соответствии с официальным текстом документа.</w:t>
      </w:r>
    </w:p>
    <w:p w:rsidR="008A684C" w:rsidRPr="003D06B3" w:rsidRDefault="008A684C">
      <w:pPr>
        <w:pStyle w:val="ConsPlusNormal"/>
        <w:pBdr>
          <w:bottom w:val="single" w:sz="6" w:space="0" w:color="auto"/>
        </w:pBdr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14.5. Масло сливочное хранится на полках в заводской таре или брусками, завернутыми в пергамент, в лотках.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Крупные сыры хранятся на стеллажах, мелкие сыры - на полках в потребительской таре.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Сметана, творог хранятся в таре с крышкой.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Не допускается оставлять ложки, лопатки в таре со сметаной, творогом.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8A684C" w:rsidRPr="003D06B3" w:rsidRDefault="008A684C">
      <w:pPr>
        <w:pStyle w:val="ConsPlusNormal"/>
        <w:pBdr>
          <w:bottom w:val="single" w:sz="6" w:space="0" w:color="auto"/>
        </w:pBdr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 примечание.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Нумерация пунктов дана в соответствии с официальным текстом документа.</w:t>
      </w:r>
    </w:p>
    <w:p w:rsidR="008A684C" w:rsidRPr="003D06B3" w:rsidRDefault="008A684C">
      <w:pPr>
        <w:pStyle w:val="ConsPlusNormal"/>
        <w:pBdr>
          <w:bottom w:val="single" w:sz="6" w:space="0" w:color="auto"/>
        </w:pBdr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316" w:tooltip="Ссылка на текущий документ" w:history="1">
        <w:r w:rsidRPr="003D06B3">
          <w:rPr>
            <w:color w:val="0000FF"/>
            <w:sz w:val="22"/>
            <w:szCs w:val="22"/>
          </w:rPr>
          <w:t>(Приложение 7)</w:t>
        </w:r>
      </w:hyperlink>
      <w:r w:rsidRPr="003D06B3">
        <w:rPr>
          <w:sz w:val="22"/>
          <w:szCs w:val="22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</w:t>
      </w:r>
      <w:r w:rsidRPr="003D06B3">
        <w:rPr>
          <w:sz w:val="22"/>
          <w:szCs w:val="22"/>
        </w:rPr>
        <w:lastRenderedPageBreak/>
        <w:t>до раздачи не более 1 часа.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Оладьи, сырники выпекаются в духовом или жарочном шкафу при температуре 180 - 200 °C в течение 8 - 10 мин.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Яйцо варят после закипания воды 10 мин.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изготовлении картофельного (овощного) пюре используется овощепротирочная машина.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14.16. При обработке овощей должны быть соблюдены следующие требования: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Не допускается предварительное замачивание овощей.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14.16.4. Овощи, предназначенные для приготовления винегретов и салатов, рекомендуется </w:t>
      </w:r>
      <w:r w:rsidRPr="003D06B3">
        <w:rPr>
          <w:sz w:val="22"/>
          <w:szCs w:val="22"/>
        </w:rPr>
        <w:lastRenderedPageBreak/>
        <w:t>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14.16.5. Варка овощей накануне дня приготовления блюд не допускается.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14.17. Изготовление салатов и их заправка осуществляется непосредственно перед раздачей.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Хранение заправленных салатов может осуществляться не более 30 минут при температуре 4 +/- 2 °C.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14.20. В эндемичных по йоду районах рекомендуется использование йодированной поваренной соли.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391" w:tooltip="Ссылка на текущий документ" w:history="1">
        <w:r w:rsidRPr="003D06B3">
          <w:rPr>
            <w:color w:val="0000FF"/>
            <w:sz w:val="22"/>
            <w:szCs w:val="22"/>
          </w:rPr>
          <w:t>таблица 2</w:t>
        </w:r>
      </w:hyperlink>
      <w:r w:rsidRPr="003D06B3">
        <w:rPr>
          <w:sz w:val="22"/>
          <w:szCs w:val="22"/>
        </w:rPr>
        <w:t xml:space="preserve"> Приложения N 8), который хранится один год.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364" w:tooltip="Ссылка на текущий документ" w:history="1">
        <w:r w:rsidRPr="003D06B3">
          <w:rPr>
            <w:color w:val="0000FF"/>
            <w:sz w:val="22"/>
            <w:szCs w:val="22"/>
          </w:rPr>
          <w:t>таблица 1</w:t>
        </w:r>
      </w:hyperlink>
      <w:r w:rsidRPr="003D06B3">
        <w:rPr>
          <w:sz w:val="22"/>
          <w:szCs w:val="22"/>
        </w:rPr>
        <w:t xml:space="preserve"> Приложения N 8).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</w:t>
      </w:r>
      <w:r w:rsidRPr="003D06B3">
        <w:rPr>
          <w:sz w:val="22"/>
          <w:szCs w:val="22"/>
        </w:rPr>
        <w:lastRenderedPageBreak/>
        <w:t>выдаче только после устранения выявленных кулинарных недостатков.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- использование пищевых продуктов, указанных в </w:t>
      </w:r>
      <w:hyperlink w:anchor="Par1417" w:tooltip="Ссылка на текущий документ" w:history="1">
        <w:r w:rsidRPr="003D06B3">
          <w:rPr>
            <w:color w:val="0000FF"/>
            <w:sz w:val="22"/>
            <w:szCs w:val="22"/>
          </w:rPr>
          <w:t>Приложении N 9</w:t>
        </w:r>
      </w:hyperlink>
      <w:r w:rsidRPr="003D06B3">
        <w:rPr>
          <w:sz w:val="22"/>
          <w:szCs w:val="22"/>
        </w:rPr>
        <w:t>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Допускается использование кипяченой питьевой воды, при условии ее хранения не более 3-х часов.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20" w:name="Par634"/>
      <w:bookmarkEnd w:id="20"/>
      <w:r w:rsidRPr="003D06B3">
        <w:rPr>
          <w:sz w:val="22"/>
          <w:szCs w:val="22"/>
        </w:rPr>
        <w:t>XV. Требования к составлению меню для организации питания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детей разного возраста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2"/>
        <w:rPr>
          <w:sz w:val="22"/>
          <w:szCs w:val="22"/>
        </w:rPr>
      </w:pPr>
      <w:bookmarkStart w:id="21" w:name="Par639"/>
      <w:bookmarkEnd w:id="21"/>
      <w:r w:rsidRPr="003D06B3">
        <w:rPr>
          <w:sz w:val="22"/>
          <w:szCs w:val="22"/>
        </w:rPr>
        <w:t>Таблица 3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Нормы физиологических потребностей в энергии и пищевых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веществах для детей возрастных групп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  <w:sectPr w:rsidR="008A684C" w:rsidRPr="003D06B3">
          <w:head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0 - 3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4 - 6 мес.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7 - 12</w:t>
            </w:r>
          </w:p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1 - 2</w:t>
            </w:r>
          </w:p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2 - 3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3 - 7 лет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Энергия (ккал)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115 </w:t>
            </w:r>
            <w:hyperlink w:anchor="Par698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115 </w:t>
            </w:r>
            <w:hyperlink w:anchor="Par698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110 </w:t>
            </w:r>
            <w:hyperlink w:anchor="Par698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1800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Белок,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54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3F17D8">
            <w:pPr>
              <w:pStyle w:val="ConsPlusNormal"/>
              <w:rPr>
                <w:sz w:val="22"/>
                <w:szCs w:val="22"/>
              </w:rPr>
            </w:pPr>
            <w:hyperlink w:anchor="Par698" w:tooltip="Ссылка на текущий документ" w:history="1">
              <w:r w:rsidR="008A684C"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  <w:r w:rsidR="008A684C" w:rsidRPr="002C27DF">
              <w:rPr>
                <w:sz w:val="22"/>
                <w:szCs w:val="22"/>
              </w:rPr>
              <w:t xml:space="preserve"> в т.ч. животный (%)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60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3F17D8">
            <w:pPr>
              <w:pStyle w:val="ConsPlusNormal"/>
              <w:rPr>
                <w:sz w:val="22"/>
                <w:szCs w:val="22"/>
              </w:rPr>
            </w:pPr>
            <w:hyperlink w:anchor="Par699" w:tooltip="Ссылка на текущий документ" w:history="1">
              <w:r w:rsidR="008A684C" w:rsidRPr="002C27DF">
                <w:rPr>
                  <w:color w:val="0000FF"/>
                  <w:sz w:val="22"/>
                  <w:szCs w:val="22"/>
                </w:rPr>
                <w:t>&lt;**&gt;</w:t>
              </w:r>
            </w:hyperlink>
            <w:r w:rsidR="008A684C" w:rsidRPr="002C27DF">
              <w:rPr>
                <w:sz w:val="22"/>
                <w:szCs w:val="22"/>
              </w:rPr>
              <w:t xml:space="preserve"> г/кг массы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Жиры,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6,5 </w:t>
            </w:r>
            <w:hyperlink w:anchor="Par698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6 </w:t>
            </w:r>
            <w:hyperlink w:anchor="Par698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5,5 </w:t>
            </w:r>
            <w:hyperlink w:anchor="Par698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60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Углеводы,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13 </w:t>
            </w:r>
            <w:hyperlink w:anchor="Par698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13 </w:t>
            </w:r>
            <w:hyperlink w:anchor="Par698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13 </w:t>
            </w:r>
            <w:hyperlink w:anchor="Par698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261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--------------------------------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Примечание: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bookmarkStart w:id="22" w:name="Par698"/>
      <w:bookmarkEnd w:id="22"/>
      <w:r w:rsidRPr="003D06B3">
        <w:rPr>
          <w:sz w:val="22"/>
          <w:szCs w:val="22"/>
        </w:rPr>
        <w:t>&lt;*&gt; Потребности для детей первого года жизни в энергии, жирах, углеводах даны в расчете г/кг массы тела.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bookmarkStart w:id="23" w:name="Par699"/>
      <w:bookmarkEnd w:id="23"/>
      <w:r w:rsidRPr="003D06B3">
        <w:rPr>
          <w:sz w:val="22"/>
          <w:szCs w:val="22"/>
        </w:rPr>
        <w:t>&lt;**&gt; Потребности для детей первого года жизни, находящихся на искусственном вскармливании.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Перетаривание готовой кулинарной продукции и блюд не допускается.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479" w:tooltip="Ссылка на текущий документ" w:history="1">
        <w:r w:rsidRPr="003D06B3">
          <w:rPr>
            <w:color w:val="0000FF"/>
            <w:sz w:val="22"/>
            <w:szCs w:val="22"/>
          </w:rPr>
          <w:t>(Приложение 10)</w:t>
        </w:r>
      </w:hyperlink>
      <w:r w:rsidRPr="003D06B3">
        <w:rPr>
          <w:sz w:val="22"/>
          <w:szCs w:val="22"/>
        </w:rPr>
        <w:t>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705" w:tooltip="Ссылка на текущий документ" w:history="1">
        <w:r w:rsidRPr="003D06B3">
          <w:rPr>
            <w:color w:val="0000FF"/>
            <w:sz w:val="22"/>
            <w:szCs w:val="22"/>
          </w:rPr>
          <w:t>(Приложение N 11)</w:t>
        </w:r>
      </w:hyperlink>
      <w:r w:rsidRPr="003D06B3">
        <w:rPr>
          <w:sz w:val="22"/>
          <w:szCs w:val="22"/>
        </w:rPr>
        <w:t>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2"/>
        <w:rPr>
          <w:sz w:val="22"/>
          <w:szCs w:val="22"/>
        </w:rPr>
      </w:pPr>
      <w:bookmarkStart w:id="24" w:name="Par709"/>
      <w:bookmarkEnd w:id="24"/>
      <w:r w:rsidRPr="003D06B3">
        <w:rPr>
          <w:sz w:val="22"/>
          <w:szCs w:val="22"/>
        </w:rPr>
        <w:t>Таблица 4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Рекомендуемое распределение калорийности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между приемами пищи в %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135"/>
        <w:gridCol w:w="4950"/>
      </w:tblGrid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Для детей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Для детей с дневным пребыванием 12 час.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Завтрак (20 - 25%)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завтрак (20 - 25%)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 завтрак (5%)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 завтрак (5%)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 завтрак (5%)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Обед (30 - 35%)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обед (30 - 35%)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обед (30 - 35%)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Полдник (10 - 15%)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полдник (10 - 15%)</w:t>
            </w:r>
          </w:p>
        </w:tc>
        <w:tc>
          <w:tcPr>
            <w:tcW w:w="4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Полдник (10 - 15%) </w:t>
            </w:r>
            <w:hyperlink w:anchor="Par733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  <w:r w:rsidRPr="002C27DF">
              <w:rPr>
                <w:sz w:val="22"/>
                <w:szCs w:val="22"/>
              </w:rPr>
              <w:t>/или уплотненный полдник (30 - 35%)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Ужин (20 - 25%)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4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Ужин (20 - 25%) </w:t>
            </w:r>
            <w:hyperlink w:anchor="Par733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8A684C" w:rsidRPr="002C27DF">
        <w:trPr>
          <w:trHeight w:val="1793"/>
        </w:trPr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----------------------</w:t>
            </w:r>
          </w:p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bookmarkStart w:id="25" w:name="Par733"/>
            <w:bookmarkEnd w:id="25"/>
            <w:r w:rsidRPr="002C27DF">
              <w:rPr>
                <w:sz w:val="22"/>
                <w:szCs w:val="22"/>
              </w:rPr>
              <w:t>&lt;*&gt; Вместо полдника и ужина возможна организация уплотненного полдника (30 - 35%).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  <w:sectPr w:rsidR="008A684C" w:rsidRPr="003D06B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15.5. Примерное меню должно содержать информацию в соответствии с </w:t>
      </w:r>
      <w:hyperlink w:anchor="Par1787" w:tooltip="Ссылка на текущий документ" w:history="1">
        <w:r w:rsidRPr="003D06B3">
          <w:rPr>
            <w:color w:val="0000FF"/>
            <w:sz w:val="22"/>
            <w:szCs w:val="22"/>
          </w:rPr>
          <w:t>Приложением N 12</w:t>
        </w:r>
      </w:hyperlink>
      <w:r w:rsidRPr="003D06B3">
        <w:rPr>
          <w:sz w:val="22"/>
          <w:szCs w:val="22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316" w:tooltip="Ссылка на текущий документ" w:history="1">
        <w:r w:rsidRPr="003D06B3">
          <w:rPr>
            <w:color w:val="0000FF"/>
            <w:sz w:val="22"/>
            <w:szCs w:val="22"/>
          </w:rPr>
          <w:t>Приложению N 7</w:t>
        </w:r>
      </w:hyperlink>
      <w:r w:rsidRPr="003D06B3">
        <w:rPr>
          <w:sz w:val="22"/>
          <w:szCs w:val="22"/>
        </w:rPr>
        <w:t>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Фактический рацион питания должен соответствовать утвержденному примерному меню.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Суммарные объемы блюд по приемам пищи должны соответствовать </w:t>
      </w:r>
      <w:hyperlink w:anchor="Par1960" w:tooltip="Ссылка на текущий документ" w:history="1">
        <w:r w:rsidRPr="003D06B3">
          <w:rPr>
            <w:color w:val="0000FF"/>
            <w:sz w:val="22"/>
            <w:szCs w:val="22"/>
          </w:rPr>
          <w:t>Приложению N 13</w:t>
        </w:r>
      </w:hyperlink>
      <w:r w:rsidRPr="003D06B3">
        <w:rPr>
          <w:sz w:val="22"/>
          <w:szCs w:val="22"/>
        </w:rPr>
        <w:t>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985" w:tooltip="Ссылка на текущий документ" w:history="1">
        <w:r w:rsidRPr="003D06B3">
          <w:rPr>
            <w:color w:val="0000FF"/>
            <w:sz w:val="22"/>
            <w:szCs w:val="22"/>
          </w:rPr>
          <w:t>(Приложение N 14)</w:t>
        </w:r>
      </w:hyperlink>
      <w:r w:rsidRPr="003D06B3">
        <w:rPr>
          <w:sz w:val="22"/>
          <w:szCs w:val="22"/>
        </w:rPr>
        <w:t>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Для детей, начиная с 9-месячного возраста, оптимальным является прием пищи с интервалом не более 4 часов.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2"/>
        <w:rPr>
          <w:sz w:val="22"/>
          <w:szCs w:val="22"/>
        </w:rPr>
      </w:pPr>
      <w:bookmarkStart w:id="26" w:name="Par751"/>
      <w:bookmarkEnd w:id="26"/>
      <w:r w:rsidRPr="003D06B3">
        <w:rPr>
          <w:sz w:val="22"/>
          <w:szCs w:val="22"/>
        </w:rPr>
        <w:t>Таблица 5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Режим питания детей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 Время приема пищи  │          Режим питания детей в дошкольных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                    │       образовательных организациях (группах)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                    ├─────────────────┬────────────────┬─────────────────┤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                    │  8 - 10 часов   │ 11 - 12 часов  │     24 часа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 30    30           │                 │                │       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│8   - 9             │завтрак          │завтрак         │завтрак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  30     00         │                 │                │       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│10   - 11           │второй завтрак   │второй завтрак  │второй завтрак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│(рекомендуемый)     │                 │                │       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  00     00         │                 │                │       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│12   - 13           │обед             │обед            │обед   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  30     00         │                 │                │       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 xml:space="preserve">│15   - 16           │полдник          │полдник </w:t>
      </w:r>
      <w:hyperlink w:anchor="Par782" w:tooltip="Ссылка на текущий документ" w:history="1">
        <w:r w:rsidRPr="003D06B3">
          <w:rPr>
            <w:rFonts w:ascii="Courier New" w:hAnsi="Courier New" w:cs="Courier New"/>
            <w:color w:val="0000FF"/>
            <w:sz w:val="22"/>
            <w:szCs w:val="22"/>
          </w:rPr>
          <w:t>&lt;*&gt;</w:t>
        </w:r>
      </w:hyperlink>
      <w:r w:rsidRPr="003D06B3">
        <w:rPr>
          <w:rFonts w:ascii="Courier New" w:hAnsi="Courier New" w:cs="Courier New"/>
          <w:sz w:val="22"/>
          <w:szCs w:val="22"/>
        </w:rPr>
        <w:t xml:space="preserve">     │полдник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  30     00         │                 │                │       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│18   - 19           │-                │ужин            │ужин   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  00                │                 │                │       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│21                  │-                │-               │2 ужин           │</w:t>
      </w:r>
    </w:p>
    <w:p w:rsidR="008A684C" w:rsidRPr="003D06B3" w:rsidRDefault="008A684C">
      <w:pPr>
        <w:pStyle w:val="ConsPlusCell"/>
        <w:rPr>
          <w:rFonts w:ascii="Courier New" w:hAnsi="Courier New" w:cs="Courier New"/>
          <w:sz w:val="22"/>
          <w:szCs w:val="22"/>
        </w:rPr>
      </w:pPr>
      <w:r w:rsidRPr="003D06B3">
        <w:rPr>
          <w:rFonts w:ascii="Courier New" w:hAnsi="Courier New" w:cs="Courier New"/>
          <w:sz w:val="22"/>
          <w:szCs w:val="22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--------------------------------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bookmarkStart w:id="27" w:name="Par782"/>
      <w:bookmarkEnd w:id="27"/>
      <w:r w:rsidRPr="003D06B3">
        <w:rPr>
          <w:sz w:val="22"/>
          <w:szCs w:val="22"/>
        </w:rP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2298" w:tooltip="Ссылка на текущий документ" w:history="1">
        <w:r w:rsidRPr="003D06B3">
          <w:rPr>
            <w:color w:val="0000FF"/>
            <w:sz w:val="22"/>
            <w:szCs w:val="22"/>
          </w:rPr>
          <w:t>(Приложение N 15)</w:t>
        </w:r>
      </w:hyperlink>
      <w:r w:rsidRPr="003D06B3">
        <w:rPr>
          <w:sz w:val="22"/>
          <w:szCs w:val="22"/>
        </w:rPr>
        <w:t>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28" w:name="Par789"/>
      <w:bookmarkEnd w:id="28"/>
      <w:r w:rsidRPr="003D06B3">
        <w:rPr>
          <w:sz w:val="22"/>
          <w:szCs w:val="22"/>
        </w:rPr>
        <w:t>XVI. Требования к перевозке и приему пищевых продуктов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в дошкольные образовательные организации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Термосы подлежат обработке в соответствии с инструкциями по применению.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29" w:name="Par801"/>
      <w:bookmarkEnd w:id="29"/>
      <w:r w:rsidRPr="003D06B3">
        <w:rPr>
          <w:sz w:val="22"/>
          <w:szCs w:val="22"/>
        </w:rPr>
        <w:t>XVII. Требования к санитарному содержанию помещений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дошкольных образовательных организаций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Игрушки моют в специально выделенных, промаркированных емкостях.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Очистка шахт вытяжной вентиляции проводится по мере загрязнения.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17.16. Постельные принадлежности: матрацы, подушки, спальные мешки проветриваются </w:t>
      </w:r>
      <w:r w:rsidRPr="003D06B3">
        <w:rPr>
          <w:sz w:val="22"/>
          <w:szCs w:val="22"/>
        </w:rPr>
        <w:lastRenderedPageBreak/>
        <w:t>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30" w:name="Par833"/>
      <w:bookmarkEnd w:id="30"/>
      <w:r w:rsidRPr="003D06B3">
        <w:rPr>
          <w:sz w:val="22"/>
          <w:szCs w:val="22"/>
        </w:rPr>
        <w:t>XVIII. Основные гигиенические и противоэпидемические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мероприятия, проводимые медицинским персоналом в дошкольных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образовательных организациях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работу по организации профилактических осмотров воспитанников и проведение профилактических прививок;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распределение детей на медицинские группы для занятий физическим воспитанием;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организацию и контроль за проведением профилактических и санитарно-противоэпидемических мероприятий,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контроль за пищеблоком и питанием детей;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ведение медицинской документации.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lastRenderedPageBreak/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31" w:name="Par863"/>
      <w:bookmarkEnd w:id="31"/>
      <w:r w:rsidRPr="003D06B3">
        <w:rPr>
          <w:sz w:val="22"/>
          <w:szCs w:val="22"/>
        </w:rPr>
        <w:t>XIX. Требования к прохождению профилактических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медицинских осмотров, гигиенического воспитания и обучения,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личной гигиене персонала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--------------------------------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&lt;1&gt;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8A684C" w:rsidRPr="003D06B3" w:rsidRDefault="008A684C">
      <w:pPr>
        <w:pStyle w:val="ConsPlusNormal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--------------------------------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&lt;1&gt; 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2388" w:tooltip="Ссылка на текущий документ" w:history="1">
        <w:r w:rsidRPr="003D06B3">
          <w:rPr>
            <w:color w:val="0000FF"/>
            <w:sz w:val="22"/>
            <w:szCs w:val="22"/>
          </w:rPr>
          <w:t>(Приложение N 16)</w:t>
        </w:r>
      </w:hyperlink>
      <w:r w:rsidRPr="003D06B3">
        <w:rPr>
          <w:sz w:val="22"/>
          <w:szCs w:val="22"/>
        </w:rPr>
        <w:t>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19.6. Воспитатели и помощники воспитателя обеспечиваются спецодеждой (халаты светлых тонов).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outlineLvl w:val="1"/>
        <w:rPr>
          <w:sz w:val="22"/>
          <w:szCs w:val="22"/>
        </w:rPr>
      </w:pPr>
      <w:bookmarkStart w:id="32" w:name="Par886"/>
      <w:bookmarkEnd w:id="32"/>
      <w:r w:rsidRPr="003D06B3">
        <w:rPr>
          <w:sz w:val="22"/>
          <w:szCs w:val="22"/>
        </w:rPr>
        <w:t>XX. Требования к соблюдению санитарных правил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выполнение требований санитарных правил всеми работниками учреждения;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необходимые условия для соблюдения санитарных правил;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наличие личных медицинских книжек на каждого работника;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организацию мероприятий по дезинфекции, дезинсекции и дератизации;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исправную работу технологического, холодильного и другого оборудования учреждения.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</w:t>
      </w:r>
      <w:r w:rsidRPr="003D06B3">
        <w:rPr>
          <w:sz w:val="22"/>
          <w:szCs w:val="22"/>
        </w:rPr>
        <w:lastRenderedPageBreak/>
        <w:t>санитарных правил, несут ответственность в порядке, установленном законодательством Российской Федерации.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1"/>
        <w:rPr>
          <w:sz w:val="22"/>
          <w:szCs w:val="22"/>
        </w:rPr>
      </w:pPr>
      <w:bookmarkStart w:id="33" w:name="Par904"/>
      <w:bookmarkEnd w:id="33"/>
      <w:r w:rsidRPr="003D06B3">
        <w:rPr>
          <w:sz w:val="22"/>
          <w:szCs w:val="22"/>
        </w:rPr>
        <w:t>Приложение N 1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к СанПиН 2.4.1.3049-13</w:t>
      </w: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  <w:outlineLvl w:val="2"/>
      </w:pPr>
      <w:bookmarkStart w:id="34" w:name="Par907"/>
      <w:bookmarkEnd w:id="34"/>
      <w:r w:rsidRPr="003D06B3">
        <w:t>Таблица 1</w:t>
      </w: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center"/>
      </w:pPr>
      <w:bookmarkStart w:id="35" w:name="Par909"/>
      <w:bookmarkEnd w:id="35"/>
      <w:r w:rsidRPr="003D06B3">
        <w:t>Рекомендуемые площади помещений групповой ячейки</w:t>
      </w:r>
    </w:p>
    <w:p w:rsidR="008A684C" w:rsidRPr="003D06B3" w:rsidRDefault="008A684C">
      <w:pPr>
        <w:pStyle w:val="ConsPlusNormal"/>
        <w:jc w:val="center"/>
        <w:sectPr w:rsidR="008A684C" w:rsidRPr="003D06B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7920"/>
      </w:tblGrid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Вид помещений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Площадные показатели (не менее)</w:t>
            </w:r>
          </w:p>
        </w:tc>
      </w:tr>
      <w:tr w:rsidR="008A684C" w:rsidRPr="002C27DF">
        <w:trPr>
          <w:trHeight w:val="50"/>
        </w:trPr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outlineLvl w:val="3"/>
            </w:pPr>
            <w:bookmarkStart w:id="36" w:name="Par913"/>
            <w:bookmarkEnd w:id="36"/>
            <w:r w:rsidRPr="002C27DF">
              <w:t>Групповые ячейки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раздевальная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групповая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2,5 кв. м на 1 ребенка в группах для детей младенческого и раннего возраста; 2,0 кв. м на 1 ребенка в дошкольных группах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буфетная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3,0 кв. м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спальня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туалетная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12 кв. м для групп для детей младенческого и раннего возраста; 16 кв. м для дошкольных групп</w:t>
            </w:r>
          </w:p>
        </w:tc>
      </w:tr>
      <w:tr w:rsidR="008A684C" w:rsidRPr="002C27DF">
        <w:trPr>
          <w:trHeight w:val="50"/>
        </w:trPr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outlineLvl w:val="3"/>
            </w:pPr>
            <w:bookmarkStart w:id="37" w:name="Par924"/>
            <w:bookmarkEnd w:id="37"/>
            <w:r w:rsidRPr="002C27DF">
              <w:t>Медицинский блок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медицинский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не менее 12 кв. м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процедурный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не менее 8 кв. м</w:t>
            </w:r>
          </w:p>
        </w:tc>
      </w:tr>
      <w:tr w:rsidR="008A684C" w:rsidRPr="002C27DF">
        <w:trPr>
          <w:trHeight w:val="5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туалет с местом для приготовления дезинфицирующих растворов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не менее 6 кв. м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</w:pPr>
    </w:p>
    <w:p w:rsidR="003D06B3" w:rsidRPr="003D06B3" w:rsidRDefault="003D06B3">
      <w:pPr>
        <w:pStyle w:val="ConsPlusNormal"/>
        <w:jc w:val="right"/>
        <w:outlineLvl w:val="2"/>
        <w:rPr>
          <w:lang w:val="en-US"/>
        </w:rPr>
      </w:pPr>
      <w:bookmarkStart w:id="38" w:name="Par932"/>
      <w:bookmarkEnd w:id="38"/>
    </w:p>
    <w:p w:rsidR="003D06B3" w:rsidRPr="003D06B3" w:rsidRDefault="003D06B3">
      <w:pPr>
        <w:pStyle w:val="ConsPlusNormal"/>
        <w:jc w:val="right"/>
        <w:outlineLvl w:val="2"/>
        <w:rPr>
          <w:lang w:val="en-US"/>
        </w:rPr>
      </w:pPr>
    </w:p>
    <w:p w:rsidR="008F54C7" w:rsidRDefault="008F54C7">
      <w:pPr>
        <w:pStyle w:val="ConsPlusNormal"/>
        <w:jc w:val="right"/>
        <w:outlineLvl w:val="2"/>
        <w:rPr>
          <w:lang w:val="en-US"/>
        </w:rPr>
      </w:pPr>
    </w:p>
    <w:p w:rsidR="008F54C7" w:rsidRDefault="008F54C7">
      <w:pPr>
        <w:pStyle w:val="ConsPlusNormal"/>
        <w:jc w:val="right"/>
        <w:outlineLvl w:val="2"/>
        <w:rPr>
          <w:lang w:val="en-US"/>
        </w:rPr>
      </w:pPr>
    </w:p>
    <w:p w:rsidR="008F54C7" w:rsidRDefault="008F54C7">
      <w:pPr>
        <w:pStyle w:val="ConsPlusNormal"/>
        <w:jc w:val="right"/>
        <w:outlineLvl w:val="2"/>
        <w:rPr>
          <w:lang w:val="en-US"/>
        </w:rPr>
      </w:pPr>
    </w:p>
    <w:p w:rsidR="008F54C7" w:rsidRDefault="008F54C7">
      <w:pPr>
        <w:pStyle w:val="ConsPlusNormal"/>
        <w:jc w:val="right"/>
        <w:outlineLvl w:val="2"/>
        <w:rPr>
          <w:lang w:val="en-US"/>
        </w:rPr>
      </w:pPr>
    </w:p>
    <w:p w:rsidR="008F54C7" w:rsidRDefault="008F54C7">
      <w:pPr>
        <w:pStyle w:val="ConsPlusNormal"/>
        <w:jc w:val="right"/>
        <w:outlineLvl w:val="2"/>
        <w:rPr>
          <w:lang w:val="en-US"/>
        </w:rPr>
      </w:pPr>
    </w:p>
    <w:p w:rsidR="008F54C7" w:rsidRDefault="008F54C7">
      <w:pPr>
        <w:pStyle w:val="ConsPlusNormal"/>
        <w:jc w:val="right"/>
        <w:outlineLvl w:val="2"/>
        <w:rPr>
          <w:lang w:val="en-US"/>
        </w:rPr>
      </w:pPr>
    </w:p>
    <w:p w:rsidR="008F54C7" w:rsidRDefault="008F54C7">
      <w:pPr>
        <w:pStyle w:val="ConsPlusNormal"/>
        <w:jc w:val="right"/>
        <w:outlineLvl w:val="2"/>
        <w:rPr>
          <w:lang w:val="en-US"/>
        </w:rPr>
      </w:pPr>
    </w:p>
    <w:p w:rsidR="008F54C7" w:rsidRDefault="008F54C7">
      <w:pPr>
        <w:pStyle w:val="ConsPlusNormal"/>
        <w:jc w:val="right"/>
        <w:outlineLvl w:val="2"/>
        <w:rPr>
          <w:lang w:val="en-US"/>
        </w:rPr>
      </w:pPr>
    </w:p>
    <w:p w:rsidR="008A684C" w:rsidRPr="003D06B3" w:rsidRDefault="008A684C">
      <w:pPr>
        <w:pStyle w:val="ConsPlusNormal"/>
        <w:jc w:val="right"/>
        <w:outlineLvl w:val="2"/>
      </w:pPr>
      <w:r w:rsidRPr="003D06B3">
        <w:t>Таблица 2</w:t>
      </w: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center"/>
      </w:pPr>
      <w:bookmarkStart w:id="39" w:name="Par934"/>
      <w:bookmarkEnd w:id="39"/>
      <w:r w:rsidRPr="003D06B3">
        <w:t>Рекомендуемый состав и площади служебно-бытовых помещений</w:t>
      </w:r>
    </w:p>
    <w:p w:rsidR="008A684C" w:rsidRPr="003D06B3" w:rsidRDefault="008A684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1650"/>
        <w:gridCol w:w="1815"/>
        <w:gridCol w:w="1815"/>
        <w:gridCol w:w="2145"/>
      </w:tblGrid>
      <w:tr w:rsidR="008A684C" w:rsidRPr="002C27DF">
        <w:trPr>
          <w:trHeight w:val="5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Помещения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Площадь (м2) в зависимости от вместимости и количества групп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до 80 (1 - 4)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до 150 (5 - 6)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до 240 (7 - 12)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до 350 (13 - 18)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Кабинет заведующего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9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Кабинет завхоза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6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Методический кабинет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Хозяйственная кладовая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Кладовая чистого белья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10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Комната кастелянши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6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Столярная мастерская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Столовая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10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Туалеты для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6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right"/>
        <w:outlineLvl w:val="2"/>
      </w:pPr>
      <w:bookmarkStart w:id="40" w:name="Par988"/>
      <w:bookmarkEnd w:id="40"/>
      <w:r w:rsidRPr="003D06B3">
        <w:t>Таблица 3</w:t>
      </w: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center"/>
      </w:pPr>
      <w:r w:rsidRPr="003D06B3">
        <w:t>Рекомендуемый состав и площади помещений постирочной</w:t>
      </w:r>
    </w:p>
    <w:p w:rsidR="008A684C" w:rsidRPr="003D06B3" w:rsidRDefault="008A684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475"/>
        <w:gridCol w:w="2310"/>
        <w:gridCol w:w="2640"/>
        <w:gridCol w:w="2970"/>
      </w:tblGrid>
      <w:tr w:rsidR="008A684C" w:rsidRPr="002C27DF">
        <w:trPr>
          <w:trHeight w:val="5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Помещения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Площадь (м2) в зависимости от вместимости и количества групп</w:t>
            </w:r>
          </w:p>
        </w:tc>
      </w:tr>
      <w:tr w:rsidR="008A684C" w:rsidRPr="002C27DF">
        <w:trPr>
          <w:trHeight w:val="5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до 80 (1 - 4)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до 150 (5 - 6)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до 240 (7 - 12)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до 350 (13 - 18)</w:t>
            </w:r>
          </w:p>
        </w:tc>
      </w:tr>
      <w:tr w:rsidR="008A684C" w:rsidRPr="002C27DF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  <w:r w:rsidRPr="002C27DF">
              <w:t>Стиральная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18</w:t>
            </w:r>
          </w:p>
        </w:tc>
      </w:tr>
      <w:tr w:rsidR="008A684C" w:rsidRPr="002C27DF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  <w:r w:rsidRPr="002C27DF">
              <w:t>Гладильная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</w:t>
            </w:r>
          </w:p>
        </w:tc>
      </w:tr>
      <w:tr w:rsidR="008A684C" w:rsidRPr="002C27DF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Всего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30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right"/>
        <w:outlineLvl w:val="2"/>
      </w:pPr>
      <w:bookmarkStart w:id="41" w:name="Par1014"/>
      <w:bookmarkEnd w:id="41"/>
      <w:r w:rsidRPr="003D06B3">
        <w:t>Таблица 4</w:t>
      </w: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center"/>
      </w:pPr>
      <w:bookmarkStart w:id="42" w:name="Par1016"/>
      <w:bookmarkEnd w:id="42"/>
      <w:r w:rsidRPr="003D06B3">
        <w:t>Рекомендуемый состав и площади помещений групповых</w:t>
      </w:r>
    </w:p>
    <w:p w:rsidR="008A684C" w:rsidRPr="003D06B3" w:rsidRDefault="008A684C">
      <w:pPr>
        <w:pStyle w:val="ConsPlusNormal"/>
        <w:jc w:val="center"/>
      </w:pPr>
      <w:r w:rsidRPr="003D06B3">
        <w:t>для специальных дошкольных образовательных организаций</w:t>
      </w:r>
    </w:p>
    <w:p w:rsidR="008A684C" w:rsidRPr="003D06B3" w:rsidRDefault="008A684C">
      <w:pPr>
        <w:pStyle w:val="ConsPlusNormal"/>
        <w:jc w:val="center"/>
      </w:pPr>
      <w:r w:rsidRPr="003D06B3">
        <w:t>в кв. м на 1 ребенка</w:t>
      </w:r>
    </w:p>
    <w:p w:rsidR="008A684C" w:rsidRPr="003D06B3" w:rsidRDefault="008A684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145"/>
        <w:gridCol w:w="2310"/>
        <w:gridCol w:w="2145"/>
        <w:gridCol w:w="2310"/>
      </w:tblGrid>
      <w:tr w:rsidR="008A684C" w:rsidRPr="002C27DF">
        <w:trPr>
          <w:trHeight w:val="5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Помещения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Нарушения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слуха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зрения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интеллекта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слабовидящие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косоглазие и амблиопия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Раздевальная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1,0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Помещение для личных вещей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0,4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Групповая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4,2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4,2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Спальня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Буфетная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Туалетная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 кв. м для групп для детей младенческого и раннего возраста; 16 кв. м для дошкольных групп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Плеопто- ортоптическая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</w:tr>
      <w:tr w:rsidR="008A684C" w:rsidRPr="002C27DF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Логопедическая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1,0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right"/>
        <w:outlineLvl w:val="2"/>
      </w:pPr>
      <w:bookmarkStart w:id="43" w:name="Par1065"/>
      <w:bookmarkEnd w:id="43"/>
      <w:r w:rsidRPr="003D06B3">
        <w:t>Таблица 5</w:t>
      </w: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center"/>
      </w:pPr>
      <w:r w:rsidRPr="003D06B3">
        <w:t>Рекомендуемый состав и площади помещений</w:t>
      </w:r>
    </w:p>
    <w:p w:rsidR="008A684C" w:rsidRPr="003D06B3" w:rsidRDefault="008A684C">
      <w:pPr>
        <w:pStyle w:val="ConsPlusNormal"/>
        <w:jc w:val="center"/>
      </w:pPr>
      <w:r w:rsidRPr="003D06B3">
        <w:t>групповых дошкольных образовательных организаций для детей</w:t>
      </w:r>
    </w:p>
    <w:p w:rsidR="008A684C" w:rsidRPr="003D06B3" w:rsidRDefault="008A684C">
      <w:pPr>
        <w:pStyle w:val="ConsPlusNormal"/>
        <w:jc w:val="center"/>
      </w:pPr>
      <w:r w:rsidRPr="003D06B3">
        <w:t>с нарушением опорно-двигательного аппарата в кв. м</w:t>
      </w:r>
    </w:p>
    <w:p w:rsidR="008A684C" w:rsidRPr="003D06B3" w:rsidRDefault="008A684C">
      <w:pPr>
        <w:pStyle w:val="ConsPlusNormal"/>
        <w:jc w:val="center"/>
      </w:pPr>
      <w:r w:rsidRPr="003D06B3">
        <w:t>на 1 ребенка</w:t>
      </w:r>
    </w:p>
    <w:p w:rsidR="008A684C" w:rsidRPr="003D06B3" w:rsidRDefault="008A684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lastRenderedPageBreak/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Групповые ячейки детей до 3-х лет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Групповые ячейки детей от 3-х до 7-ми лет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Раздевальная (приемная)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1,0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Помещение для личных вещей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0,4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Игральная (столовая)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3,1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Спальня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4,1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4,1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Помещение для раздачи пищи и мойки посуды (буфетная)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Туалетная (горшечная)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0,25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0,25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Комната логопеда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0,83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0,83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Веранда неотапливаемая (для 50% детей)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3,0</w:t>
            </w:r>
          </w:p>
        </w:tc>
      </w:tr>
    </w:tbl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  <w:outlineLvl w:val="1"/>
      </w:pPr>
      <w:bookmarkStart w:id="44" w:name="Par1104"/>
      <w:bookmarkEnd w:id="44"/>
      <w:r w:rsidRPr="003D06B3">
        <w:t>Приложение N 2</w:t>
      </w:r>
    </w:p>
    <w:p w:rsidR="008A684C" w:rsidRPr="003D06B3" w:rsidRDefault="008A684C">
      <w:pPr>
        <w:pStyle w:val="ConsPlusNormal"/>
        <w:jc w:val="right"/>
      </w:pPr>
      <w:r w:rsidRPr="003D06B3">
        <w:t>к СанПиН 2.4.1.3049-13</w:t>
      </w:r>
    </w:p>
    <w:p w:rsidR="008A684C" w:rsidRPr="003D06B3" w:rsidRDefault="008A684C">
      <w:pPr>
        <w:pStyle w:val="ConsPlusNormal"/>
        <w:jc w:val="center"/>
      </w:pPr>
      <w:bookmarkStart w:id="45" w:name="Par1107"/>
      <w:bookmarkEnd w:id="45"/>
      <w:r w:rsidRPr="003D06B3">
        <w:t>ТРЕБОВАНИЯ</w:t>
      </w:r>
    </w:p>
    <w:p w:rsidR="008A684C" w:rsidRPr="003D06B3" w:rsidRDefault="008A684C">
      <w:pPr>
        <w:pStyle w:val="ConsPlusNormal"/>
        <w:jc w:val="center"/>
      </w:pPr>
      <w:r w:rsidRPr="003D06B3">
        <w:t>К РАЗМЕЩЕНИЮ ИСТОЧНИКОВ ИСКУССТВЕННОГО ОСВЕЩЕНИЯ ПОМЕЩЕНИЙ</w:t>
      </w:r>
    </w:p>
    <w:p w:rsidR="008A684C" w:rsidRPr="003D06B3" w:rsidRDefault="008A684C" w:rsidP="008F54C7">
      <w:pPr>
        <w:pStyle w:val="ConsPlusNormal"/>
        <w:jc w:val="center"/>
      </w:pPr>
      <w:r w:rsidRPr="003D06B3">
        <w:t>ДОШКОЛЬНЫХ ОБРАЗОВАТЕЛЬНЫХ ОРГАНИЗАЦИЙ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Система освещения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Размещение светильников</w:t>
            </w:r>
          </w:p>
        </w:tc>
      </w:tr>
      <w:tr w:rsidR="008A684C" w:rsidRPr="002C27DF">
        <w:trPr>
          <w:trHeight w:val="8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Групповые (игровые), раздевальные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Вдоль светонесущей стены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Спальные помещения, веранды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Общее равномерное + дежурное (ночное)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Вдоль преимущественного размещения оборудования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Зал для музыкальных и физкультурных занятий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Любое</w:t>
            </w:r>
          </w:p>
        </w:tc>
      </w:tr>
    </w:tbl>
    <w:p w:rsidR="008A684C" w:rsidRPr="003D06B3" w:rsidRDefault="008A684C">
      <w:pPr>
        <w:pStyle w:val="ConsPlusNormal"/>
        <w:jc w:val="right"/>
        <w:outlineLvl w:val="1"/>
      </w:pPr>
      <w:r w:rsidRPr="003D06B3">
        <w:lastRenderedPageBreak/>
        <w:t>Приложение N 3</w:t>
      </w:r>
    </w:p>
    <w:p w:rsidR="008A684C" w:rsidRPr="003D06B3" w:rsidRDefault="008A684C">
      <w:pPr>
        <w:pStyle w:val="ConsPlusNormal"/>
        <w:jc w:val="right"/>
      </w:pPr>
      <w:r w:rsidRPr="003D06B3">
        <w:t>к СанПиН 2.4.1.3049-13</w:t>
      </w: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center"/>
      </w:pPr>
      <w:bookmarkStart w:id="46" w:name="Par1131"/>
      <w:bookmarkEnd w:id="46"/>
      <w:r w:rsidRPr="003D06B3">
        <w:t>ТРЕБОВАНИЯ</w:t>
      </w:r>
    </w:p>
    <w:p w:rsidR="008A684C" w:rsidRPr="003D06B3" w:rsidRDefault="008A684C">
      <w:pPr>
        <w:pStyle w:val="ConsPlusNormal"/>
        <w:jc w:val="center"/>
      </w:pPr>
      <w:r w:rsidRPr="003D06B3">
        <w:t>К ТЕМПЕРАТУРЕ ВОЗДУХА И КРАТНОСТИ ВОЗДУХООБМЕНА В ОСНОВНЫХ</w:t>
      </w:r>
    </w:p>
    <w:p w:rsidR="008A684C" w:rsidRPr="003D06B3" w:rsidRDefault="008A684C">
      <w:pPr>
        <w:pStyle w:val="ConsPlusNormal"/>
        <w:jc w:val="center"/>
      </w:pPr>
      <w:r w:rsidRPr="003D06B3">
        <w:t>ПОМЕЩЕНИЯХ ДОШКОЛЬНЫХ ОБРАЗОВАТЕЛЬНЫХ ОРГАНИЗАЦИЙ</w:t>
      </w:r>
    </w:p>
    <w:p w:rsidR="008A684C" w:rsidRPr="003D06B3" w:rsidRDefault="008A684C">
      <w:pPr>
        <w:pStyle w:val="ConsPlusNormal"/>
        <w:jc w:val="center"/>
      </w:pPr>
      <w:r w:rsidRPr="003D06B3">
        <w:t>В РАЗНЫХ КЛИМАТИЧЕСКИХ РАЙОНАХ</w:t>
      </w:r>
    </w:p>
    <w:p w:rsidR="008A684C" w:rsidRPr="003D06B3" w:rsidRDefault="008A684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5"/>
        <w:gridCol w:w="1320"/>
        <w:gridCol w:w="1320"/>
        <w:gridCol w:w="1485"/>
        <w:gridCol w:w="1485"/>
        <w:gridCol w:w="1485"/>
      </w:tblGrid>
      <w:tr w:rsidR="008A684C" w:rsidRPr="002C27DF">
        <w:trPr>
          <w:trHeight w:val="50"/>
        </w:trPr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Помещения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t (C) - не ниже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Кратность обмена воздуха в 1 час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В I А, Б, Г климатических районах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В других климатических районах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приток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вытяжка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приток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вытяжка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Приемные, игровые ясельных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Приемные, игровые младшей, средней, старшей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Спальни всех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Туалетные ясельных групп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Туалетные дошкольных групп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Помещения медицинского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Залы для муз. и гимнастических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1,5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Прогулочные веранды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12</w:t>
            </w:r>
          </w:p>
        </w:tc>
        <w:tc>
          <w:tcPr>
            <w:tcW w:w="5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по расчету, но не менее 20 м3 на 1 ребенка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Зал с ванной бассейна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29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4C" w:rsidRPr="002C27DF" w:rsidRDefault="008A684C">
            <w:pPr>
              <w:pStyle w:val="ConsPlusNormal"/>
              <w:jc w:val="center"/>
            </w:pP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Раздевалка с душевой бассейна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25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4C" w:rsidRPr="002C27DF" w:rsidRDefault="008A684C">
            <w:pPr>
              <w:pStyle w:val="ConsPlusNormal"/>
              <w:jc w:val="center"/>
            </w:pP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Отапливаемые переходы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15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4C" w:rsidRPr="002C27DF" w:rsidRDefault="008A684C">
            <w:pPr>
              <w:pStyle w:val="ConsPlusNormal"/>
              <w:jc w:val="center"/>
            </w:pPr>
          </w:p>
        </w:tc>
      </w:tr>
    </w:tbl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  <w:outlineLvl w:val="1"/>
      </w:pPr>
      <w:bookmarkStart w:id="47" w:name="Par1201"/>
      <w:bookmarkEnd w:id="47"/>
      <w:r w:rsidRPr="003D06B3">
        <w:t>Приложение N 4</w:t>
      </w:r>
    </w:p>
    <w:p w:rsidR="008A684C" w:rsidRPr="003D06B3" w:rsidRDefault="008A684C">
      <w:pPr>
        <w:pStyle w:val="ConsPlusNormal"/>
        <w:jc w:val="right"/>
      </w:pPr>
      <w:r w:rsidRPr="003D06B3">
        <w:t>к СанПиН 2.4.1.3049-13</w:t>
      </w: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center"/>
      </w:pPr>
      <w:bookmarkStart w:id="48" w:name="Par1204"/>
      <w:bookmarkEnd w:id="48"/>
      <w:r w:rsidRPr="003D06B3">
        <w:t>РЕКОМЕНДУЕМЫЙ ПЕРЕЧЕНЬ ОБОРУДОВАНИЯ ПИЩЕБЛОКОВ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9405"/>
      </w:tblGrid>
      <w:tr w:rsidR="008A684C" w:rsidRPr="002C27DF">
        <w:trPr>
          <w:trHeight w:val="5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Наименование помещения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Оборудование</w:t>
            </w:r>
          </w:p>
        </w:tc>
      </w:tr>
      <w:tr w:rsidR="008A684C" w:rsidRPr="002C27DF">
        <w:trPr>
          <w:trHeight w:val="5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Склады (кладовые)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8A684C" w:rsidRPr="002C27DF">
        <w:trPr>
          <w:trHeight w:val="5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Овощной цех (первичной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8A684C" w:rsidRPr="002C27DF">
        <w:trPr>
          <w:trHeight w:val="5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Овощной цех (вторичной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8A684C" w:rsidRPr="002C27DF">
        <w:trPr>
          <w:trHeight w:val="5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Холодный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8A684C" w:rsidRPr="002C27DF">
        <w:trPr>
          <w:trHeight w:val="5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Мясорыбный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8A684C" w:rsidRPr="002C27DF">
        <w:trPr>
          <w:trHeight w:val="5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Горячий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8A684C" w:rsidRPr="002C27DF">
        <w:trPr>
          <w:trHeight w:val="5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Моечная кухонной посуды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Производственный стол, моечные ванны, стеллаж, раковина для мытья рук</w:t>
            </w:r>
          </w:p>
        </w:tc>
      </w:tr>
      <w:tr w:rsidR="008A684C" w:rsidRPr="002C27DF">
        <w:trPr>
          <w:trHeight w:val="5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Моечная тары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</w:pPr>
            <w:r w:rsidRPr="002C27DF">
              <w:t>Моечная ванна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right"/>
        <w:outlineLvl w:val="1"/>
      </w:pPr>
      <w:bookmarkStart w:id="49" w:name="Par1229"/>
      <w:bookmarkEnd w:id="49"/>
      <w:r w:rsidRPr="003D06B3">
        <w:t>Приложение N 5</w:t>
      </w:r>
    </w:p>
    <w:p w:rsidR="008A684C" w:rsidRPr="003D06B3" w:rsidRDefault="008A684C">
      <w:pPr>
        <w:pStyle w:val="ConsPlusNormal"/>
        <w:jc w:val="right"/>
      </w:pPr>
      <w:r w:rsidRPr="003D06B3">
        <w:t>к СанПиН 2.4.1.3049-13</w:t>
      </w: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</w:pPr>
      <w:r w:rsidRPr="003D06B3">
        <w:t>(образец)</w:t>
      </w:r>
    </w:p>
    <w:p w:rsidR="008A684C" w:rsidRPr="003D06B3" w:rsidRDefault="008A684C">
      <w:pPr>
        <w:pStyle w:val="ConsPlusNormal"/>
        <w:jc w:val="center"/>
      </w:pPr>
    </w:p>
    <w:p w:rsidR="008A684C" w:rsidRPr="003D06B3" w:rsidRDefault="008A684C">
      <w:pPr>
        <w:pStyle w:val="ConsPlusNormal"/>
        <w:jc w:val="center"/>
      </w:pPr>
      <w:bookmarkStart w:id="50" w:name="Par1234"/>
      <w:bookmarkEnd w:id="50"/>
      <w:r w:rsidRPr="003D06B3">
        <w:t>Журнал</w:t>
      </w:r>
    </w:p>
    <w:p w:rsidR="008A684C" w:rsidRPr="003D06B3" w:rsidRDefault="008A684C">
      <w:pPr>
        <w:pStyle w:val="ConsPlusNormal"/>
        <w:jc w:val="center"/>
      </w:pPr>
      <w:r w:rsidRPr="003D06B3">
        <w:t>бракеража скоропортящихся пищевых продуктов, поступающих</w:t>
      </w:r>
    </w:p>
    <w:p w:rsidR="008A684C" w:rsidRPr="003D06B3" w:rsidRDefault="008A684C">
      <w:pPr>
        <w:pStyle w:val="ConsPlusNormal"/>
        <w:jc w:val="center"/>
      </w:pPr>
      <w:r w:rsidRPr="003D06B3">
        <w:t>на пищеблок</w:t>
      </w:r>
    </w:p>
    <w:p w:rsidR="008A684C" w:rsidRPr="003D06B3" w:rsidRDefault="008A684C">
      <w:pPr>
        <w:pStyle w:val="ConsPlusNormal"/>
        <w:jc w:val="center"/>
      </w:pPr>
    </w:p>
    <w:p w:rsidR="008A684C" w:rsidRPr="003D06B3" w:rsidRDefault="008A684C">
      <w:pPr>
        <w:pStyle w:val="ConsPlusNormal"/>
        <w:pBdr>
          <w:bottom w:val="single" w:sz="6" w:space="0" w:color="auto"/>
        </w:pBdr>
      </w:pPr>
    </w:p>
    <w:p w:rsidR="008A684C" w:rsidRPr="003D06B3" w:rsidRDefault="008A684C">
      <w:pPr>
        <w:pStyle w:val="ConsPlusNormal"/>
        <w:ind w:firstLine="540"/>
        <w:jc w:val="both"/>
      </w:pPr>
      <w:r w:rsidRPr="003D06B3">
        <w:t xml:space="preserve"> примечание.</w:t>
      </w:r>
    </w:p>
    <w:p w:rsidR="008A684C" w:rsidRPr="003D06B3" w:rsidRDefault="008A684C">
      <w:pPr>
        <w:pStyle w:val="ConsPlusNormal"/>
        <w:ind w:firstLine="540"/>
        <w:jc w:val="both"/>
      </w:pPr>
      <w:r w:rsidRPr="003D06B3">
        <w:t>Нумерация граф в таблице дана в соответствии с официальным текстом документа.</w:t>
      </w:r>
    </w:p>
    <w:p w:rsidR="008A684C" w:rsidRPr="003D06B3" w:rsidRDefault="008A684C">
      <w:pPr>
        <w:pStyle w:val="ConsPlusNormal"/>
        <w:pBdr>
          <w:bottom w:val="single" w:sz="6" w:space="0" w:color="auto"/>
        </w:pBd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8A684C" w:rsidRPr="002C27DF">
        <w:trPr>
          <w:trHeight w:val="5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Наименование пищевых продуктов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Номер товарно-транспортной накладной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Условия хранения и конечный срок реализации (по маркировочному ярлыку)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Подпись ответственного лица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 xml:space="preserve">Примечание </w:t>
            </w:r>
            <w:hyperlink w:anchor="Par1261" w:tooltip="Ссылка на текущий документ" w:history="1">
              <w:r w:rsidRPr="002C27DF">
                <w:rPr>
                  <w:color w:val="0000FF"/>
                </w:rPr>
                <w:t>&lt;*&gt;</w:t>
              </w:r>
            </w:hyperlink>
          </w:p>
        </w:tc>
      </w:tr>
      <w:tr w:rsidR="008A684C" w:rsidRPr="002C27DF">
        <w:trPr>
          <w:trHeight w:val="5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9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  <w:r w:rsidRPr="003D06B3">
        <w:t>--------------------------------</w:t>
      </w:r>
    </w:p>
    <w:p w:rsidR="008A684C" w:rsidRPr="003D06B3" w:rsidRDefault="008A684C">
      <w:pPr>
        <w:pStyle w:val="ConsPlusNormal"/>
        <w:ind w:firstLine="540"/>
        <w:jc w:val="both"/>
      </w:pPr>
      <w:r w:rsidRPr="003D06B3">
        <w:t>Примечание:</w:t>
      </w:r>
    </w:p>
    <w:p w:rsidR="008A684C" w:rsidRPr="003D06B3" w:rsidRDefault="008A684C">
      <w:pPr>
        <w:pStyle w:val="ConsPlusNormal"/>
        <w:ind w:firstLine="540"/>
        <w:jc w:val="both"/>
      </w:pPr>
      <w:bookmarkStart w:id="51" w:name="Par1261"/>
      <w:bookmarkEnd w:id="51"/>
      <w:r w:rsidRPr="003D06B3">
        <w:t>&lt;*&gt; Указываются факты списания, возврата продуктов и др.</w:t>
      </w: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right"/>
        <w:outlineLvl w:val="1"/>
      </w:pPr>
      <w:bookmarkStart w:id="52" w:name="Par1267"/>
      <w:bookmarkEnd w:id="52"/>
      <w:r w:rsidRPr="003D06B3">
        <w:t>Приложение N 6</w:t>
      </w:r>
    </w:p>
    <w:p w:rsidR="008A684C" w:rsidRPr="003D06B3" w:rsidRDefault="008A684C">
      <w:pPr>
        <w:pStyle w:val="ConsPlusNormal"/>
        <w:jc w:val="right"/>
      </w:pPr>
      <w:r w:rsidRPr="003D06B3">
        <w:t>к СанПиН 2.4.1.3049-13</w:t>
      </w: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center"/>
      </w:pPr>
      <w:bookmarkStart w:id="53" w:name="Par1270"/>
      <w:bookmarkEnd w:id="53"/>
      <w:r w:rsidRPr="003D06B3">
        <w:t>Журнал</w:t>
      </w:r>
    </w:p>
    <w:p w:rsidR="008A684C" w:rsidRPr="003D06B3" w:rsidRDefault="008A684C">
      <w:pPr>
        <w:pStyle w:val="ConsPlusNormal"/>
        <w:jc w:val="center"/>
      </w:pPr>
      <w:r w:rsidRPr="003D06B3">
        <w:t>учета температурного режима в холодильном оборудовании</w:t>
      </w:r>
    </w:p>
    <w:p w:rsidR="008A684C" w:rsidRPr="003D06B3" w:rsidRDefault="008A684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8A684C" w:rsidRPr="002C27DF">
        <w:trPr>
          <w:trHeight w:val="5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Месяц/дни: (t в °C)</w:t>
            </w:r>
          </w:p>
        </w:tc>
      </w:tr>
      <w:tr w:rsidR="008A684C" w:rsidRPr="002C27DF">
        <w:trPr>
          <w:trHeight w:val="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6</w:t>
            </w:r>
          </w:p>
        </w:tc>
      </w:tr>
      <w:tr w:rsidR="008A684C" w:rsidRPr="002C27DF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</w:tr>
      <w:tr w:rsidR="008A684C" w:rsidRPr="002C27DF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</w:tr>
      <w:tr w:rsidR="008A684C" w:rsidRPr="002C27DF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</w:tr>
    </w:tbl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  <w:bookmarkStart w:id="54" w:name="Par1311"/>
      <w:bookmarkEnd w:id="54"/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F54C7" w:rsidRDefault="008F54C7">
      <w:pPr>
        <w:pStyle w:val="ConsPlusNormal"/>
        <w:jc w:val="right"/>
        <w:outlineLvl w:val="1"/>
        <w:rPr>
          <w:lang w:val="en-US"/>
        </w:rPr>
      </w:pPr>
    </w:p>
    <w:p w:rsidR="008A684C" w:rsidRPr="003D06B3" w:rsidRDefault="008A684C">
      <w:pPr>
        <w:pStyle w:val="ConsPlusNormal"/>
        <w:jc w:val="right"/>
        <w:outlineLvl w:val="1"/>
      </w:pPr>
      <w:r w:rsidRPr="003D06B3">
        <w:lastRenderedPageBreak/>
        <w:t>Приложение N 7</w:t>
      </w:r>
    </w:p>
    <w:p w:rsidR="008A684C" w:rsidRPr="003D06B3" w:rsidRDefault="008A684C">
      <w:pPr>
        <w:pStyle w:val="ConsPlusNormal"/>
        <w:jc w:val="right"/>
      </w:pPr>
      <w:r w:rsidRPr="003D06B3">
        <w:t>к СанПиН 2.4.1.3049-13</w:t>
      </w: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</w:pPr>
      <w:r w:rsidRPr="003D06B3">
        <w:t>(образец)</w:t>
      </w: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nformat"/>
      </w:pPr>
      <w:bookmarkStart w:id="55" w:name="Par1316"/>
      <w:bookmarkEnd w:id="55"/>
      <w:r w:rsidRPr="003D06B3">
        <w:t xml:space="preserve">                           Технологическая карта</w:t>
      </w:r>
    </w:p>
    <w:p w:rsidR="008A684C" w:rsidRPr="003D06B3" w:rsidRDefault="008A684C">
      <w:pPr>
        <w:pStyle w:val="ConsPlusNonformat"/>
      </w:pPr>
    </w:p>
    <w:p w:rsidR="008A684C" w:rsidRPr="003D06B3" w:rsidRDefault="008A684C">
      <w:pPr>
        <w:pStyle w:val="ConsPlusNonformat"/>
      </w:pPr>
      <w:r w:rsidRPr="003D06B3">
        <w:t xml:space="preserve">    Технологическая карта N ____________</w:t>
      </w:r>
    </w:p>
    <w:p w:rsidR="008A684C" w:rsidRPr="003D06B3" w:rsidRDefault="008A684C">
      <w:pPr>
        <w:pStyle w:val="ConsPlusNonformat"/>
      </w:pPr>
      <w:r w:rsidRPr="003D06B3">
        <w:t xml:space="preserve">    Наименование изделия:</w:t>
      </w:r>
    </w:p>
    <w:p w:rsidR="008A684C" w:rsidRPr="003D06B3" w:rsidRDefault="008A684C">
      <w:pPr>
        <w:pStyle w:val="ConsPlusNonformat"/>
      </w:pPr>
      <w:r w:rsidRPr="003D06B3">
        <w:t xml:space="preserve">    Номер рецептуры:</w:t>
      </w:r>
    </w:p>
    <w:p w:rsidR="008A684C" w:rsidRPr="003D06B3" w:rsidRDefault="008A684C">
      <w:pPr>
        <w:pStyle w:val="ConsPlusNonformat"/>
      </w:pPr>
      <w:r w:rsidRPr="003D06B3">
        <w:t xml:space="preserve">    Наименование сборника рецептур:</w:t>
      </w:r>
    </w:p>
    <w:p w:rsidR="008A684C" w:rsidRPr="003D06B3" w:rsidRDefault="008A68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3795"/>
        <w:gridCol w:w="3630"/>
      </w:tblGrid>
      <w:tr w:rsidR="008A684C" w:rsidRPr="002C27DF">
        <w:trPr>
          <w:trHeight w:val="5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Наименование сырья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Расход сырья и полуфабрикатов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 порция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Брутто, 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Нетто, г</w:t>
            </w: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</w:tr>
      <w:tr w:rsidR="008A684C" w:rsidRPr="002C27DF">
        <w:trPr>
          <w:trHeight w:val="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Выход: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</w:tr>
    </w:tbl>
    <w:p w:rsidR="008A684C" w:rsidRPr="003D06B3" w:rsidRDefault="008A684C">
      <w:pPr>
        <w:pStyle w:val="ConsPlusNormal"/>
        <w:jc w:val="both"/>
      </w:pPr>
    </w:p>
    <w:p w:rsidR="008A684C" w:rsidRPr="003D06B3" w:rsidRDefault="008A684C">
      <w:pPr>
        <w:pStyle w:val="ConsPlusNonformat"/>
      </w:pPr>
      <w:r w:rsidRPr="003D06B3">
        <w:t>Химический состав данного блюда:</w:t>
      </w:r>
    </w:p>
    <w:p w:rsidR="008A684C" w:rsidRPr="003D06B3" w:rsidRDefault="008A68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1485"/>
        <w:gridCol w:w="2310"/>
        <w:gridCol w:w="4125"/>
        <w:gridCol w:w="2640"/>
      </w:tblGrid>
      <w:tr w:rsidR="008A684C" w:rsidRPr="002C27DF">
        <w:trPr>
          <w:trHeight w:val="5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Пищевые вещества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Витамин C, мг</w:t>
            </w:r>
          </w:p>
        </w:tc>
      </w:tr>
      <w:tr w:rsidR="008A684C" w:rsidRPr="002C27DF">
        <w:trPr>
          <w:trHeight w:val="5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Белки,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Жиры, 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Углеводы, г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Энерг. ценность, ккал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</w:tr>
      <w:tr w:rsidR="008A684C" w:rsidRPr="002C27DF">
        <w:trPr>
          <w:trHeight w:val="5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</w:p>
        </w:tc>
      </w:tr>
    </w:tbl>
    <w:p w:rsidR="008A684C" w:rsidRPr="003D06B3" w:rsidRDefault="008A684C">
      <w:pPr>
        <w:pStyle w:val="ConsPlusNormal"/>
        <w:jc w:val="both"/>
      </w:pPr>
    </w:p>
    <w:p w:rsidR="008A684C" w:rsidRPr="003D06B3" w:rsidRDefault="008A684C">
      <w:pPr>
        <w:pStyle w:val="ConsPlusNonformat"/>
      </w:pPr>
      <w:r w:rsidRPr="003D06B3">
        <w:t>Технология приготовления: _______________________________________</w:t>
      </w: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right"/>
        <w:outlineLvl w:val="1"/>
      </w:pPr>
      <w:bookmarkStart w:id="56" w:name="Par1357"/>
      <w:bookmarkEnd w:id="56"/>
      <w:r w:rsidRPr="003D06B3">
        <w:t>Приложение N 8</w:t>
      </w:r>
    </w:p>
    <w:p w:rsidR="008A684C" w:rsidRPr="003D06B3" w:rsidRDefault="008A684C">
      <w:pPr>
        <w:pStyle w:val="ConsPlusNormal"/>
        <w:jc w:val="right"/>
      </w:pPr>
      <w:r w:rsidRPr="003D06B3">
        <w:t>к СанПиН 2.4.1.3049-13</w:t>
      </w: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  <w:outlineLvl w:val="2"/>
      </w:pPr>
      <w:bookmarkStart w:id="57" w:name="Par1360"/>
      <w:bookmarkEnd w:id="57"/>
      <w:r w:rsidRPr="003D06B3">
        <w:t>Таблица 1</w:t>
      </w: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</w:pPr>
      <w:r w:rsidRPr="003D06B3">
        <w:t>(образец)</w:t>
      </w: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center"/>
      </w:pPr>
      <w:bookmarkStart w:id="58" w:name="Par1364"/>
      <w:bookmarkEnd w:id="58"/>
      <w:r w:rsidRPr="003D06B3">
        <w:t>Журнал бракеража готовой кулинарной продукции</w:t>
      </w:r>
    </w:p>
    <w:p w:rsidR="008A684C" w:rsidRPr="003D06B3" w:rsidRDefault="008A684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8A684C" w:rsidRPr="002C27DF">
        <w:trPr>
          <w:trHeight w:val="5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Дата и час изготовления блюда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Время снятия бракеража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Наименование блюда, кулинарного изделия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Разрешение к реализации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Подписи членов бракеражной комиссии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 xml:space="preserve">Примечание </w:t>
            </w:r>
            <w:hyperlink w:anchor="Par1383" w:tooltip="Ссылка на текущий документ" w:history="1">
              <w:r w:rsidRPr="002C27DF">
                <w:rPr>
                  <w:color w:val="0000FF"/>
                </w:rPr>
                <w:t>&lt;*&gt;</w:t>
              </w:r>
            </w:hyperlink>
          </w:p>
        </w:tc>
      </w:tr>
      <w:tr w:rsidR="008A684C" w:rsidRPr="002C27DF">
        <w:trPr>
          <w:trHeight w:val="5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7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  <w:r w:rsidRPr="003D06B3">
        <w:t>--------------------------------</w:t>
      </w:r>
    </w:p>
    <w:p w:rsidR="008A684C" w:rsidRPr="003D06B3" w:rsidRDefault="008A684C">
      <w:pPr>
        <w:pStyle w:val="ConsPlusNormal"/>
        <w:ind w:firstLine="540"/>
        <w:jc w:val="both"/>
      </w:pPr>
      <w:r w:rsidRPr="003D06B3">
        <w:t>Примечание:</w:t>
      </w:r>
    </w:p>
    <w:p w:rsidR="008A684C" w:rsidRPr="003D06B3" w:rsidRDefault="008A684C">
      <w:pPr>
        <w:pStyle w:val="ConsPlusNormal"/>
        <w:ind w:firstLine="540"/>
        <w:jc w:val="both"/>
      </w:pPr>
      <w:bookmarkStart w:id="59" w:name="Par1383"/>
      <w:bookmarkEnd w:id="59"/>
      <w:r w:rsidRPr="003D06B3">
        <w:t>&lt;*&gt; Указываются факты запрещения к реализации готовой продукции.</w:t>
      </w: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right"/>
        <w:outlineLvl w:val="2"/>
      </w:pPr>
      <w:bookmarkStart w:id="60" w:name="Par1387"/>
      <w:bookmarkEnd w:id="60"/>
      <w:r w:rsidRPr="003D06B3">
        <w:t>Таблица 2</w:t>
      </w:r>
    </w:p>
    <w:p w:rsidR="008A684C" w:rsidRPr="003D06B3" w:rsidRDefault="008A684C">
      <w:pPr>
        <w:pStyle w:val="ConsPlusNormal"/>
        <w:jc w:val="right"/>
      </w:pPr>
    </w:p>
    <w:p w:rsidR="008A684C" w:rsidRPr="003D06B3" w:rsidRDefault="008A684C">
      <w:pPr>
        <w:pStyle w:val="ConsPlusNormal"/>
        <w:jc w:val="right"/>
      </w:pPr>
      <w:r w:rsidRPr="003D06B3">
        <w:t>(образец)</w:t>
      </w:r>
    </w:p>
    <w:p w:rsidR="008A684C" w:rsidRPr="003D06B3" w:rsidRDefault="008A684C">
      <w:pPr>
        <w:pStyle w:val="ConsPlusNormal"/>
        <w:ind w:firstLine="540"/>
        <w:jc w:val="both"/>
      </w:pPr>
    </w:p>
    <w:p w:rsidR="008A684C" w:rsidRPr="003D06B3" w:rsidRDefault="008A684C">
      <w:pPr>
        <w:pStyle w:val="ConsPlusNormal"/>
        <w:jc w:val="center"/>
      </w:pPr>
      <w:bookmarkStart w:id="61" w:name="Par1391"/>
      <w:bookmarkEnd w:id="61"/>
      <w:r w:rsidRPr="003D06B3">
        <w:t>Журнал проведения витаминизации третьих и сладких блюд</w:t>
      </w:r>
    </w:p>
    <w:p w:rsidR="008A684C" w:rsidRPr="003D06B3" w:rsidRDefault="008A684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8A684C" w:rsidRPr="002C27DF">
        <w:trPr>
          <w:trHeight w:val="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Дата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Наименование препарата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Наименование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Количество питающихся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Общее количество внесенного витаминного препарата (гр)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Время приема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Примечание</w:t>
            </w:r>
          </w:p>
        </w:tc>
      </w:tr>
      <w:tr w:rsidR="008A684C" w:rsidRPr="002C27DF">
        <w:trPr>
          <w:trHeight w:val="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</w:pPr>
            <w:r w:rsidRPr="002C27DF">
              <w:t>8</w:t>
            </w:r>
          </w:p>
        </w:tc>
      </w:tr>
    </w:tbl>
    <w:p w:rsidR="008A684C" w:rsidRPr="003D06B3" w:rsidRDefault="008A684C">
      <w:pPr>
        <w:pStyle w:val="ConsPlusNormal"/>
        <w:jc w:val="center"/>
        <w:sectPr w:rsidR="008A684C" w:rsidRPr="003D06B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1"/>
        <w:rPr>
          <w:sz w:val="22"/>
          <w:szCs w:val="22"/>
        </w:rPr>
      </w:pPr>
      <w:bookmarkStart w:id="62" w:name="Par1414"/>
      <w:bookmarkEnd w:id="62"/>
      <w:r w:rsidRPr="003D06B3">
        <w:rPr>
          <w:sz w:val="22"/>
          <w:szCs w:val="22"/>
        </w:rPr>
        <w:t>Приложение N 9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к СанПиН 2.4.1.3049-13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bookmarkStart w:id="63" w:name="Par1417"/>
      <w:bookmarkEnd w:id="63"/>
      <w:r w:rsidRPr="003D06B3">
        <w:rPr>
          <w:sz w:val="22"/>
          <w:szCs w:val="22"/>
        </w:rPr>
        <w:t>ПИЩЕВЫЕ ПРОДУКТЫ,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КОТОРЫЕ НЕ ДОПУСКАЕТСЯ ИСПОЛЬЗОВАТЬ В ПИТАНИИ ДЕТЕЙ: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64" w:name="Par1420"/>
      <w:bookmarkEnd w:id="64"/>
      <w:r w:rsidRPr="003D06B3">
        <w:rPr>
          <w:sz w:val="22"/>
          <w:szCs w:val="22"/>
        </w:rPr>
        <w:t>Мясо и мясопродукты: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мясо диких животных;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коллагенсодержащее сырье из мяса птицы;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мясо третьей и четвертой категории;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мясо с массовой долей костей, жировой и соединительной ткани свыше 20%;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субпродукты, кроме печени, языка, сердца;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кровяные и ливерные колбасы;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непотрошеная птица;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мясо водоплавающих птиц.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65" w:name="Par1430"/>
      <w:bookmarkEnd w:id="65"/>
      <w:r w:rsidRPr="003D06B3">
        <w:rPr>
          <w:sz w:val="22"/>
          <w:szCs w:val="22"/>
        </w:rPr>
        <w:t>Блюда, изготовленные из мяса, птицы, рыбы: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зельцы, изделия из мясной обрези, диафрагмы; рулеты из мякоти голов;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блюда, не прошедшие тепловую обработку, кроме соленой рыбы (сельдь, семга, форель).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66" w:name="Par1434"/>
      <w:bookmarkEnd w:id="66"/>
      <w:r w:rsidRPr="003D06B3">
        <w:rPr>
          <w:sz w:val="22"/>
          <w:szCs w:val="22"/>
        </w:rPr>
        <w:t>Консервы: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консервы с нарушением герметичности банок, бомбажные, "хлопуши", банки с ржавчиной, деформированные, без этикеток.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67" w:name="Par1437"/>
      <w:bookmarkEnd w:id="67"/>
      <w:r w:rsidRPr="003D06B3">
        <w:rPr>
          <w:sz w:val="22"/>
          <w:szCs w:val="22"/>
        </w:rPr>
        <w:t>Пищевые жиры: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сливочное масло жирностью ниже 72%;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жареные в жире (во фритюре) пищевые продукты и кулинарные изделия, чипсы.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68" w:name="Par1442"/>
      <w:bookmarkEnd w:id="68"/>
      <w:r w:rsidRPr="003D06B3">
        <w:rPr>
          <w:sz w:val="22"/>
          <w:szCs w:val="22"/>
        </w:rPr>
        <w:t>Молоко и молочные продукты: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молоко, не прошедшее пастеризацию;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молочные продукты, творожные сырки с использованием растительных жиров;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мороженое;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творог из непастеризованного молока;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фляжная сметана без термической обработки;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простокваша "самоквас";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69" w:name="Par1451"/>
      <w:bookmarkEnd w:id="69"/>
      <w:r w:rsidRPr="003D06B3">
        <w:rPr>
          <w:sz w:val="22"/>
          <w:szCs w:val="22"/>
        </w:rPr>
        <w:t>Яйца: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яйца водоплавающих птиц;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яйца с загрязненной скорлупой, с насечкой, "тек", "бой";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яйца из хозяйств, неблагополучных по сальмонеллезам;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70" w:name="Par1456"/>
      <w:bookmarkEnd w:id="70"/>
      <w:r w:rsidRPr="003D06B3">
        <w:rPr>
          <w:sz w:val="22"/>
          <w:szCs w:val="22"/>
        </w:rPr>
        <w:t>Кондитерские изделия: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кремовые кондитерские изделия (пирожные и торты) и кремы.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71" w:name="Par1459"/>
      <w:bookmarkEnd w:id="71"/>
      <w:r w:rsidRPr="003D06B3">
        <w:rPr>
          <w:sz w:val="22"/>
          <w:szCs w:val="22"/>
        </w:rPr>
        <w:lastRenderedPageBreak/>
        <w:t>Прочие продукты и блюда: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первые и вторые блюда на основе сухих пищевых концентратов быстрого приготовления;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грибы и кулинарные изделия, из них приготовленные;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квас, газированные напитки;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кофе натуральный;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ядра абрикосовой косточки, арахиса;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карамель, в том числе леденцовая;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1"/>
        <w:rPr>
          <w:sz w:val="22"/>
          <w:szCs w:val="22"/>
        </w:rPr>
      </w:pPr>
      <w:bookmarkStart w:id="72" w:name="Par1476"/>
      <w:bookmarkEnd w:id="72"/>
      <w:r w:rsidRPr="003D06B3">
        <w:rPr>
          <w:sz w:val="22"/>
          <w:szCs w:val="22"/>
        </w:rPr>
        <w:t>Приложение N 10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к СанПиН 2.4.1.3049-13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bookmarkStart w:id="73" w:name="Par1479"/>
      <w:bookmarkEnd w:id="73"/>
      <w:r w:rsidRPr="003D06B3">
        <w:rPr>
          <w:sz w:val="22"/>
          <w:szCs w:val="22"/>
        </w:rPr>
        <w:t>РЕКОМЕНДУЕМЫЕ СУТОЧНЫЕ НАБОРЫ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ПРОДУКТОВ ДЛЯ ОРГАНИЗАЦИИ ПИТАНИЯ ДЕТЕЙ В ДОШКОЛЬНЫХ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ОБРАЗОВАТЕЛЬНЫХ ОРГАНИЗАЦИЯХ (Г, МЛ, НА 1 РЕБЕНКА/СУТКИ)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  <w:sectPr w:rsidR="008A684C" w:rsidRPr="003D06B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0"/>
        <w:gridCol w:w="1650"/>
        <w:gridCol w:w="1650"/>
        <w:gridCol w:w="1155"/>
        <w:gridCol w:w="1155"/>
      </w:tblGrid>
      <w:tr w:rsidR="008A684C" w:rsidRPr="002C27DF">
        <w:trPr>
          <w:trHeight w:val="50"/>
        </w:trPr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Количество продуктов в зависимости от возраста детей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в г, мл, брутто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в г, мл, нетто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1 - 3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3 - 7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1 - 3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3 - 7 лет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Молоко и кисломолочные продукты с м.д.ж. не ниже 2,5%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450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Творог, творожные изделия с м.д.ж. не менее 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Сметана с м.д.ж. не более 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Сыр твердый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Мясо (бескостное/на кости)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55/68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60,5/75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55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Птица (куры 1 кат. потр./цыплята-бройлеры 1 кат. потр./индейка 1 кат. потр.)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23/23/22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27/27/26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24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Рыба (филе), в т.ч. филе слабо- или малосоленое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37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Колбасные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6,9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Яйцо куриное столовое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 шт.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0,6 шт.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24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Картофель: с 01.09 по 31.10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140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 31.10 по 31.12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140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 31.12 по 28.02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140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 29.02 по 01.09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140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Овощи, зелень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260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lastRenderedPageBreak/>
              <w:t>Фрукты (плоды) свежие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Фрукты (плоды) сухие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Соки фруктовые (овощные)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Напитки витаминизированные (готовый напиток)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Хлеб ржаной (ржано-пшеничный)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Хлеб пшеничный или хлеб зерновой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Крупы (злаки), бобовые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43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Мука пшеничная хлебопекарная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29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коровье сладкосливочное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21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Чай, включая фиточай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0,6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0,6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1,2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Сахар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47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Дрожжи хлебопекарные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Мука картофельная (крахмал)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Соль пищевая поваренная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Хим. состав (без учета т/о)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Белок,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73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Жир,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69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Углеводы,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275</w:t>
            </w:r>
          </w:p>
        </w:tc>
      </w:tr>
      <w:tr w:rsidR="008A684C" w:rsidRPr="002C27DF">
        <w:trPr>
          <w:trHeight w:val="5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Энергетическая ценность, ккал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1963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  <w:sectPr w:rsidR="008A684C" w:rsidRPr="003D06B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Примечание: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1 - при составлении меню допустимы отклонения от рекомендуемых норм питания +/- 5%;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4 - % отхода учитывать только при использовании творога для приготовления блюд;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357" w:tooltip="Ссылка на текущий документ" w:history="1">
        <w:r w:rsidRPr="003D06B3">
          <w:rPr>
            <w:color w:val="0000FF"/>
            <w:sz w:val="22"/>
            <w:szCs w:val="22"/>
          </w:rPr>
          <w:t>/приложение 8/</w:t>
        </w:r>
      </w:hyperlink>
      <w:r w:rsidRPr="003D06B3">
        <w:rPr>
          <w:sz w:val="22"/>
          <w:szCs w:val="22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8 - допустимы отклонения от химического состава рекомендуемых наборов продуктов +/- 10%;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1"/>
        <w:rPr>
          <w:sz w:val="22"/>
          <w:szCs w:val="22"/>
        </w:rPr>
      </w:pPr>
      <w:bookmarkStart w:id="74" w:name="Par1702"/>
      <w:bookmarkEnd w:id="74"/>
      <w:r w:rsidRPr="003D06B3">
        <w:rPr>
          <w:sz w:val="22"/>
          <w:szCs w:val="22"/>
        </w:rPr>
        <w:t>Приложение N 11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к СанПиН 2.4.1.3049-13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bookmarkStart w:id="75" w:name="Par1705"/>
      <w:bookmarkEnd w:id="75"/>
      <w:r w:rsidRPr="003D06B3">
        <w:rPr>
          <w:sz w:val="22"/>
          <w:szCs w:val="22"/>
        </w:rPr>
        <w:t>РЕКОМЕНДУЕМЫЙ АССОРТИМЕНТ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ОСНОВНЫХ ПИЩЕВЫХ ПРОДУКТОВ ДЛЯ ИСПОЛЬЗОВАНИЯ В ПИТАНИИ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r w:rsidRPr="003D06B3">
        <w:rPr>
          <w:sz w:val="22"/>
          <w:szCs w:val="22"/>
        </w:rPr>
        <w:t>ДЕТЕЙ В ДОШКОЛЬНЫХ ОРГАНИЗАЦИЯХ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76" w:name="Par1709"/>
      <w:bookmarkEnd w:id="76"/>
      <w:r w:rsidRPr="003D06B3">
        <w:rPr>
          <w:sz w:val="22"/>
          <w:szCs w:val="22"/>
        </w:rPr>
        <w:t>Мясо и мясопродукты: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говядина I категории,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телятина,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нежирные сорта свинины и баранины;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мясо птицы охлажденное (курица, индейка),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мясо кролика,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субпродукты говяжьи (печень, язык).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77" w:name="Par1718"/>
      <w:bookmarkEnd w:id="77"/>
      <w:r w:rsidRPr="003D06B3">
        <w:rPr>
          <w:sz w:val="22"/>
          <w:szCs w:val="22"/>
        </w:rPr>
        <w:t>Рыба и рыбопродукты - треска, горбуша, лосось, хек, минтай, ледяная рыба, судак, сельдь (соленая), морепродукты.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78" w:name="Par1720"/>
      <w:bookmarkEnd w:id="78"/>
      <w:r w:rsidRPr="003D06B3">
        <w:rPr>
          <w:sz w:val="22"/>
          <w:szCs w:val="22"/>
        </w:rPr>
        <w:lastRenderedPageBreak/>
        <w:t>Яйца куриные - в виде омлетов или в вареном виде.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79" w:name="Par1722"/>
      <w:bookmarkEnd w:id="79"/>
      <w:r w:rsidRPr="003D06B3">
        <w:rPr>
          <w:sz w:val="22"/>
          <w:szCs w:val="22"/>
        </w:rPr>
        <w:t>Молоко и молочные продукты: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молоко (2,5%, 3,2% жирности), пастеризованное, стерилизованное;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сгущенное молоко (цельное и с сахаром), сгущенно-вареное молоко;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сыр неострых сортов (твердый, полутвердый, мягкий, плавленый - для питания детей дошкольного возраста);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сметана (10%, 15% жирности) - после термической обработки;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кисломолочные продукты промышленного выпуска; ряженка, варенец, бифидок, кефир, йогурты, простокваша;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сливки (10% жирности);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мороженое (молочное, сливочное)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80" w:name="Par1732"/>
      <w:bookmarkEnd w:id="80"/>
      <w:r w:rsidRPr="003D06B3">
        <w:rPr>
          <w:sz w:val="22"/>
          <w:szCs w:val="22"/>
        </w:rPr>
        <w:t>Пищевые жиры: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сливочное масло (72,5%, 82,5% жирности);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маргарин ограниченно для выпечки.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81" w:name="Par1737"/>
      <w:bookmarkEnd w:id="81"/>
      <w:r w:rsidRPr="003D06B3">
        <w:rPr>
          <w:sz w:val="22"/>
          <w:szCs w:val="22"/>
        </w:rPr>
        <w:t>Кондитерские изделия: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зефир, пастила, мармелад;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шоколад и шоколадные конфеты - не чаще одного раза в неделю;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пирожные, торты (песочные и бисквитные, без крема);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джемы, варенье, повидло, мед - промышленного выпуска.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82" w:name="Par1744"/>
      <w:bookmarkEnd w:id="82"/>
      <w:r w:rsidRPr="003D06B3">
        <w:rPr>
          <w:sz w:val="22"/>
          <w:szCs w:val="22"/>
        </w:rPr>
        <w:t>Овощи: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83" w:name="Par1748"/>
      <w:bookmarkEnd w:id="83"/>
      <w:r w:rsidRPr="003D06B3">
        <w:rPr>
          <w:sz w:val="22"/>
          <w:szCs w:val="22"/>
        </w:rPr>
        <w:t>Фрукты: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цитрусовые (апельсины, мандарины, лимоны) - с учетом индивидуальной переносимости;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тропические фрукты (манго, киви, ананас, гуава) - с учетом индивидуальной переносимости;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сухофрукты.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84" w:name="Par1754"/>
      <w:bookmarkEnd w:id="84"/>
      <w:r w:rsidRPr="003D06B3">
        <w:rPr>
          <w:sz w:val="22"/>
          <w:szCs w:val="22"/>
        </w:rPr>
        <w:t>Бобовые: горох, фасоль, соя, чечевица.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85" w:name="Par1756"/>
      <w:bookmarkEnd w:id="85"/>
      <w:r w:rsidRPr="003D06B3">
        <w:rPr>
          <w:sz w:val="22"/>
          <w:szCs w:val="22"/>
        </w:rPr>
        <w:t>Орехи: миндаль, фундук, ядро грецкого ореха.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86" w:name="Par1758"/>
      <w:bookmarkEnd w:id="86"/>
      <w:r w:rsidRPr="003D06B3">
        <w:rPr>
          <w:sz w:val="22"/>
          <w:szCs w:val="22"/>
        </w:rPr>
        <w:t>Соки и напитки: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 xml:space="preserve">- натуральные отечественные и импортные соки и нектары промышленного выпуска </w:t>
      </w:r>
      <w:r w:rsidRPr="003D06B3">
        <w:rPr>
          <w:sz w:val="22"/>
          <w:szCs w:val="22"/>
        </w:rPr>
        <w:lastRenderedPageBreak/>
        <w:t>(осветленные и с мякотью);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напитки промышленного выпуска на основе натуральных фруктов;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витаминизированные напитки промышленного выпуска без консервантов и искусственных пищевых добавок;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кофе (суррогатный), какао, чай.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87" w:name="Par1764"/>
      <w:bookmarkEnd w:id="87"/>
      <w:r w:rsidRPr="003D06B3">
        <w:rPr>
          <w:sz w:val="22"/>
          <w:szCs w:val="22"/>
        </w:rPr>
        <w:t>Консервы: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говядина тушеная (в виде исключения при отсутствии мяса) для приготовления первых блюд);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лосось, сайра (для приготовления супов);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компоты, фрукты дольками;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баклажанная и кабачковая икра для детского питания;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зеленый горошек;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кукуруза сахарная;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фасоль стручковая консервированная;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 томаты и огурцы соленые.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88" w:name="Par1774"/>
      <w:bookmarkEnd w:id="88"/>
      <w:r w:rsidRPr="003D06B3">
        <w:rPr>
          <w:sz w:val="22"/>
          <w:szCs w:val="22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outlineLvl w:val="2"/>
        <w:rPr>
          <w:sz w:val="22"/>
          <w:szCs w:val="22"/>
        </w:rPr>
      </w:pPr>
      <w:bookmarkStart w:id="89" w:name="Par1776"/>
      <w:bookmarkEnd w:id="89"/>
      <w:r w:rsidRPr="003D06B3">
        <w:rPr>
          <w:sz w:val="22"/>
          <w:szCs w:val="22"/>
        </w:rPr>
        <w:t>Соль поваренная йодированная - в эндемичных по содержанию йода районах.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1"/>
        <w:rPr>
          <w:sz w:val="22"/>
          <w:szCs w:val="22"/>
        </w:rPr>
      </w:pPr>
      <w:bookmarkStart w:id="90" w:name="Par1782"/>
      <w:bookmarkEnd w:id="90"/>
      <w:r w:rsidRPr="003D06B3">
        <w:rPr>
          <w:sz w:val="22"/>
          <w:szCs w:val="22"/>
        </w:rPr>
        <w:t>Приложение N 12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к СанПиН 2.4.1.3049-13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(образец)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bookmarkStart w:id="91" w:name="Par1787"/>
      <w:bookmarkEnd w:id="91"/>
      <w:r w:rsidRPr="003D06B3">
        <w:rPr>
          <w:sz w:val="22"/>
          <w:szCs w:val="22"/>
        </w:rPr>
        <w:t>Примерное меню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  <w:sectPr w:rsidR="008A684C" w:rsidRPr="003D06B3" w:rsidSect="00C9753B"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8A684C" w:rsidRPr="002C27DF">
        <w:trPr>
          <w:trHeight w:val="5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Прием пищи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Выход блюда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Витамин C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N рецептуры</w:t>
            </w:r>
          </w:p>
        </w:tc>
      </w:tr>
      <w:tr w:rsidR="008A684C" w:rsidRPr="002C27DF">
        <w:trPr>
          <w:trHeight w:val="5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У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День 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Итого за первый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День 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Итого за второй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... и т.д.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Итого за весь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Среднее значение за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Содержание белков, </w:t>
            </w:r>
            <w:r w:rsidRPr="002C27DF">
              <w:rPr>
                <w:sz w:val="22"/>
                <w:szCs w:val="22"/>
              </w:rPr>
              <w:lastRenderedPageBreak/>
              <w:t>жиров, углеводов в меню за период в % от калорийности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1"/>
        <w:rPr>
          <w:sz w:val="22"/>
          <w:szCs w:val="22"/>
        </w:rPr>
      </w:pPr>
      <w:bookmarkStart w:id="92" w:name="Par1957"/>
      <w:bookmarkEnd w:id="92"/>
      <w:r w:rsidRPr="003D06B3">
        <w:rPr>
          <w:sz w:val="22"/>
          <w:szCs w:val="22"/>
        </w:rPr>
        <w:t>Приложение N 13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к СанПиН 2.4.1.3049-13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bookmarkStart w:id="93" w:name="Par1960"/>
      <w:bookmarkEnd w:id="93"/>
      <w:r w:rsidRPr="003D06B3">
        <w:rPr>
          <w:sz w:val="22"/>
          <w:szCs w:val="22"/>
        </w:rPr>
        <w:t>СУММАРНЫЕ ОБЪЕМЫ БЛЮД ПО ПРИЕМАМ ПИЩИ (В ГРАММАХ)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2145"/>
        <w:gridCol w:w="1980"/>
        <w:gridCol w:w="1980"/>
        <w:gridCol w:w="1980"/>
      </w:tblGrid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Возраст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Обед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Полдник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Ужин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от 1 года до 3-х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350 - 450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450 - 550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200 - 250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400 - 500</w:t>
            </w:r>
          </w:p>
        </w:tc>
      </w:tr>
      <w:tr w:rsidR="008A684C" w:rsidRPr="002C27DF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от 3-х до 7-ми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600 - 800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250 - 350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450 - 600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1"/>
        <w:rPr>
          <w:sz w:val="22"/>
          <w:szCs w:val="22"/>
        </w:rPr>
      </w:pPr>
      <w:bookmarkStart w:id="94" w:name="Par1982"/>
      <w:bookmarkEnd w:id="94"/>
      <w:r w:rsidRPr="003D06B3">
        <w:rPr>
          <w:sz w:val="22"/>
          <w:szCs w:val="22"/>
        </w:rPr>
        <w:t>Приложение N 14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к СанПиН 2.4.1.3049-13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bookmarkStart w:id="95" w:name="Par1985"/>
      <w:bookmarkEnd w:id="95"/>
      <w:r w:rsidRPr="003D06B3">
        <w:rPr>
          <w:sz w:val="22"/>
          <w:szCs w:val="22"/>
        </w:rPr>
        <w:t>ТАБЛИЦА ЗАМЕНЫ ПРОДУКТОВ ПО БЕЛКАМ И УГЛЕВОДАМ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1980"/>
        <w:gridCol w:w="1485"/>
        <w:gridCol w:w="1650"/>
        <w:gridCol w:w="1650"/>
        <w:gridCol w:w="2475"/>
      </w:tblGrid>
      <w:tr w:rsidR="008A684C" w:rsidRPr="002C27DF">
        <w:trPr>
          <w:trHeight w:val="5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Наименование продуктов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Количество (нетто, г)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Химический состав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Добавить к суточному рациону или исключить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белки,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жиры,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углеводы, г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bookmarkStart w:id="96" w:name="Par1994"/>
            <w:bookmarkEnd w:id="96"/>
            <w:r w:rsidRPr="002C27DF">
              <w:rPr>
                <w:sz w:val="22"/>
                <w:szCs w:val="22"/>
              </w:rPr>
              <w:t>Замена хлеба (по белкам и углеводам)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lastRenderedPageBreak/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48,1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Мука пшеничная 1 сорт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48,2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50,1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bookmarkStart w:id="97" w:name="Par2025"/>
            <w:bookmarkEnd w:id="97"/>
            <w:r w:rsidRPr="002C27DF">
              <w:rPr>
                <w:sz w:val="22"/>
                <w:szCs w:val="22"/>
              </w:rPr>
              <w:t>Замена картофеля (по углеводам)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Картофель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Свекла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Морковь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bookmarkStart w:id="98" w:name="Par2074"/>
            <w:bookmarkEnd w:id="98"/>
            <w:r w:rsidRPr="002C27DF">
              <w:rPr>
                <w:sz w:val="22"/>
                <w:szCs w:val="22"/>
              </w:rPr>
              <w:t>Замена свежих яблок (по углеводам)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Яблоки свежие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9,8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Яблоки сушеные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Курага (без косточек)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Чернослив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bookmarkStart w:id="99" w:name="Par2099"/>
            <w:bookmarkEnd w:id="99"/>
            <w:r w:rsidRPr="002C27DF">
              <w:rPr>
                <w:sz w:val="22"/>
                <w:szCs w:val="22"/>
              </w:rPr>
              <w:t>Замена молока (по белку)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Молоко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lastRenderedPageBreak/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bookmarkStart w:id="100" w:name="Par2142"/>
            <w:bookmarkEnd w:id="100"/>
            <w:r w:rsidRPr="002C27DF">
              <w:rPr>
                <w:sz w:val="22"/>
                <w:szCs w:val="22"/>
              </w:rPr>
              <w:t>Замена мяса (по белку)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both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+ 6 г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+ 4 г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- 9 г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+ 13 г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bookmarkStart w:id="101" w:name="Par2179"/>
            <w:bookmarkEnd w:id="101"/>
            <w:r w:rsidRPr="002C27DF">
              <w:rPr>
                <w:sz w:val="22"/>
                <w:szCs w:val="22"/>
              </w:rPr>
              <w:t>Замена рыбы (по белку)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- 11 г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- 6 г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- 8 г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- 20 г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- 13 г</w:t>
            </w:r>
          </w:p>
        </w:tc>
      </w:tr>
      <w:tr w:rsidR="008A684C" w:rsidRPr="002C27DF">
        <w:trPr>
          <w:trHeight w:val="50"/>
        </w:trPr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bookmarkStart w:id="102" w:name="Par2216"/>
            <w:bookmarkEnd w:id="102"/>
            <w:r w:rsidRPr="002C27DF">
              <w:rPr>
                <w:sz w:val="22"/>
                <w:szCs w:val="22"/>
              </w:rPr>
              <w:lastRenderedPageBreak/>
              <w:t>Замена творога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- 3 г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+ 9 г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Масло - 5 г</w:t>
            </w:r>
          </w:p>
        </w:tc>
      </w:tr>
      <w:tr w:rsidR="008A684C" w:rsidRPr="002C27DF">
        <w:trPr>
          <w:trHeight w:val="50"/>
        </w:trPr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bookmarkStart w:id="103" w:name="Par2247"/>
            <w:bookmarkEnd w:id="103"/>
            <w:r w:rsidRPr="002C27DF">
              <w:rPr>
                <w:sz w:val="22"/>
                <w:szCs w:val="22"/>
              </w:rPr>
              <w:t>Замена яйца (по белку)</w:t>
            </w: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Яйцо 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Default="008A684C">
      <w:pPr>
        <w:pStyle w:val="ConsPlusNormal"/>
        <w:ind w:firstLine="540"/>
        <w:jc w:val="both"/>
        <w:rPr>
          <w:sz w:val="22"/>
          <w:szCs w:val="22"/>
          <w:lang w:val="en-US"/>
        </w:rPr>
      </w:pPr>
    </w:p>
    <w:p w:rsidR="008F54C7" w:rsidRDefault="008F54C7">
      <w:pPr>
        <w:pStyle w:val="ConsPlusNormal"/>
        <w:ind w:firstLine="540"/>
        <w:jc w:val="both"/>
        <w:rPr>
          <w:sz w:val="22"/>
          <w:szCs w:val="22"/>
          <w:lang w:val="en-US"/>
        </w:rPr>
      </w:pPr>
    </w:p>
    <w:p w:rsidR="008F54C7" w:rsidRDefault="008F54C7">
      <w:pPr>
        <w:pStyle w:val="ConsPlusNormal"/>
        <w:ind w:firstLine="540"/>
        <w:jc w:val="both"/>
        <w:rPr>
          <w:sz w:val="22"/>
          <w:szCs w:val="22"/>
          <w:lang w:val="en-US"/>
        </w:rPr>
      </w:pPr>
    </w:p>
    <w:p w:rsidR="008F54C7" w:rsidRDefault="008F54C7">
      <w:pPr>
        <w:pStyle w:val="ConsPlusNormal"/>
        <w:ind w:firstLine="540"/>
        <w:jc w:val="both"/>
        <w:rPr>
          <w:sz w:val="22"/>
          <w:szCs w:val="22"/>
          <w:lang w:val="en-US"/>
        </w:rPr>
      </w:pPr>
    </w:p>
    <w:p w:rsidR="008F54C7" w:rsidRDefault="008F54C7">
      <w:pPr>
        <w:pStyle w:val="ConsPlusNormal"/>
        <w:ind w:firstLine="540"/>
        <w:jc w:val="both"/>
        <w:rPr>
          <w:sz w:val="22"/>
          <w:szCs w:val="22"/>
          <w:lang w:val="en-US"/>
        </w:rPr>
      </w:pPr>
    </w:p>
    <w:p w:rsidR="008F54C7" w:rsidRDefault="008F54C7">
      <w:pPr>
        <w:pStyle w:val="ConsPlusNormal"/>
        <w:ind w:firstLine="540"/>
        <w:jc w:val="both"/>
        <w:rPr>
          <w:sz w:val="22"/>
          <w:szCs w:val="22"/>
          <w:lang w:val="en-US"/>
        </w:rPr>
      </w:pPr>
    </w:p>
    <w:p w:rsidR="008F54C7" w:rsidRDefault="008F54C7">
      <w:pPr>
        <w:pStyle w:val="ConsPlusNormal"/>
        <w:ind w:firstLine="540"/>
        <w:jc w:val="both"/>
        <w:rPr>
          <w:sz w:val="22"/>
          <w:szCs w:val="22"/>
          <w:lang w:val="en-US"/>
        </w:rPr>
      </w:pPr>
    </w:p>
    <w:p w:rsidR="008F54C7" w:rsidRDefault="008F54C7">
      <w:pPr>
        <w:pStyle w:val="ConsPlusNormal"/>
        <w:ind w:firstLine="540"/>
        <w:jc w:val="both"/>
        <w:rPr>
          <w:sz w:val="22"/>
          <w:szCs w:val="22"/>
          <w:lang w:val="en-US"/>
        </w:rPr>
      </w:pPr>
    </w:p>
    <w:p w:rsidR="008F54C7" w:rsidRPr="008F54C7" w:rsidRDefault="008F54C7">
      <w:pPr>
        <w:pStyle w:val="ConsPlusNormal"/>
        <w:ind w:firstLine="540"/>
        <w:jc w:val="both"/>
        <w:rPr>
          <w:sz w:val="22"/>
          <w:szCs w:val="22"/>
          <w:lang w:val="en-US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1"/>
        <w:rPr>
          <w:sz w:val="22"/>
          <w:szCs w:val="22"/>
        </w:rPr>
      </w:pPr>
      <w:bookmarkStart w:id="104" w:name="Par2295"/>
      <w:bookmarkEnd w:id="104"/>
      <w:r w:rsidRPr="003D06B3">
        <w:rPr>
          <w:sz w:val="22"/>
          <w:szCs w:val="22"/>
        </w:rPr>
        <w:t>Приложение N 15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к СанПиН 2.4.1.3049-13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bookmarkStart w:id="105" w:name="Par2298"/>
      <w:bookmarkEnd w:id="105"/>
      <w:r w:rsidRPr="003D06B3">
        <w:rPr>
          <w:sz w:val="22"/>
          <w:szCs w:val="22"/>
        </w:rPr>
        <w:t>СХЕМА ВВЕДЕНИЯ ПРИКОРМА ДЕТЯМ ПЕРВОГО ГОДА ЖИЗНИ</w:t>
      </w: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5"/>
        <w:gridCol w:w="660"/>
        <w:gridCol w:w="990"/>
        <w:gridCol w:w="825"/>
        <w:gridCol w:w="990"/>
        <w:gridCol w:w="1155"/>
        <w:gridCol w:w="495"/>
        <w:gridCol w:w="660"/>
        <w:gridCol w:w="660"/>
        <w:gridCol w:w="660"/>
      </w:tblGrid>
      <w:tr w:rsidR="008A684C" w:rsidRPr="002C27DF">
        <w:trPr>
          <w:trHeight w:val="50"/>
        </w:trPr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Наименование продуктов и блюд (г, мл)</w:t>
            </w:r>
          </w:p>
        </w:tc>
        <w:tc>
          <w:tcPr>
            <w:tcW w:w="7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Возраст (мес.)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12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Овощное пюре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10 - 150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200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Молочная каша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10 - 150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200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Фруктовое пюре</w:t>
            </w:r>
          </w:p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</w:p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Фруктовый сок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5 - 60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90 - 100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5 - 60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90 - 100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Творог </w:t>
            </w:r>
            <w:hyperlink w:anchor="Par2379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10 - 40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50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Желток, шт.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0,5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Мясное пюре </w:t>
            </w:r>
            <w:hyperlink w:anchor="Par2379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5 - 30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60 - 70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Рыбное пюре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5 - 30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30 - 60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Кефир и др. кисломол. напитки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200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Сухари, печенье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3 - 5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10 - 15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10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Растительное масло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1 - 3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</w:t>
            </w:r>
          </w:p>
        </w:tc>
      </w:tr>
      <w:tr w:rsidR="008A684C" w:rsidRPr="002C27DF">
        <w:trPr>
          <w:trHeight w:val="5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Сливочное масло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1 - 4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</w:t>
            </w:r>
          </w:p>
        </w:tc>
      </w:tr>
    </w:tbl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--------------------------------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bookmarkStart w:id="106" w:name="Par2379"/>
      <w:bookmarkEnd w:id="106"/>
      <w:r w:rsidRPr="003D06B3">
        <w:rPr>
          <w:sz w:val="22"/>
          <w:szCs w:val="22"/>
        </w:rPr>
        <w:t>&lt;*&gt; Не ранее 6 мес.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jc w:val="right"/>
        <w:outlineLvl w:val="1"/>
        <w:rPr>
          <w:sz w:val="22"/>
          <w:szCs w:val="22"/>
        </w:rPr>
      </w:pPr>
      <w:bookmarkStart w:id="107" w:name="Par2385"/>
      <w:bookmarkEnd w:id="107"/>
      <w:r w:rsidRPr="003D06B3">
        <w:rPr>
          <w:sz w:val="22"/>
          <w:szCs w:val="22"/>
        </w:rPr>
        <w:t>Приложение N 16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  <w:r w:rsidRPr="003D06B3">
        <w:rPr>
          <w:sz w:val="22"/>
          <w:szCs w:val="22"/>
        </w:rPr>
        <w:t>к СанПиН 2.4.1.3049-13</w:t>
      </w:r>
    </w:p>
    <w:p w:rsidR="008A684C" w:rsidRPr="003D06B3" w:rsidRDefault="008A684C">
      <w:pPr>
        <w:pStyle w:val="ConsPlusNormal"/>
        <w:jc w:val="right"/>
        <w:rPr>
          <w:sz w:val="22"/>
          <w:szCs w:val="22"/>
        </w:rPr>
      </w:pPr>
    </w:p>
    <w:p w:rsidR="008A684C" w:rsidRPr="003D06B3" w:rsidRDefault="008A684C">
      <w:pPr>
        <w:pStyle w:val="ConsPlusNormal"/>
        <w:jc w:val="center"/>
        <w:rPr>
          <w:sz w:val="22"/>
          <w:szCs w:val="22"/>
        </w:rPr>
      </w:pPr>
      <w:bookmarkStart w:id="108" w:name="Par2388"/>
      <w:bookmarkEnd w:id="108"/>
      <w:r w:rsidRPr="003D06B3">
        <w:rPr>
          <w:sz w:val="22"/>
          <w:szCs w:val="22"/>
        </w:rPr>
        <w:t>Журнал здоровья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8A684C" w:rsidRPr="002C27DF">
        <w:trPr>
          <w:trHeight w:val="5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N п/п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Ф.И.О. работника </w:t>
            </w:r>
            <w:hyperlink w:anchor="Par2449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Должность</w:t>
            </w:r>
          </w:p>
        </w:tc>
        <w:tc>
          <w:tcPr>
            <w:tcW w:w="5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 xml:space="preserve">Месяц/дни </w:t>
            </w:r>
            <w:hyperlink w:anchor="Par2450" w:tooltip="Ссылка на текущий документ" w:history="1">
              <w:r w:rsidRPr="002C27DF">
                <w:rPr>
                  <w:color w:val="0000FF"/>
                  <w:sz w:val="22"/>
                  <w:szCs w:val="22"/>
                </w:rPr>
                <w:t>&lt;**&gt;</w:t>
              </w:r>
            </w:hyperlink>
            <w:r w:rsidRPr="002C27DF">
              <w:rPr>
                <w:sz w:val="22"/>
                <w:szCs w:val="22"/>
              </w:rPr>
              <w:t>:</w:t>
            </w:r>
          </w:p>
        </w:tc>
      </w:tr>
      <w:tr w:rsidR="008A684C" w:rsidRPr="002C27DF">
        <w:trPr>
          <w:trHeight w:val="5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...</w:t>
            </w:r>
          </w:p>
        </w:tc>
      </w:tr>
      <w:tr w:rsidR="008A684C" w:rsidRPr="002C27DF">
        <w:trPr>
          <w:trHeight w:val="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  <w:r w:rsidRPr="002C27DF"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A684C" w:rsidRPr="002C27DF">
        <w:trPr>
          <w:trHeight w:val="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C" w:rsidRPr="002C27DF" w:rsidRDefault="008A68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--------------------------------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Примечание: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bookmarkStart w:id="109" w:name="Par2449"/>
      <w:bookmarkEnd w:id="109"/>
      <w:r w:rsidRPr="003D06B3">
        <w:rPr>
          <w:sz w:val="22"/>
          <w:szCs w:val="22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bookmarkStart w:id="110" w:name="Par2450"/>
      <w:bookmarkEnd w:id="110"/>
      <w:r w:rsidRPr="003D06B3">
        <w:rPr>
          <w:sz w:val="22"/>
          <w:szCs w:val="22"/>
        </w:rPr>
        <w:t>&lt;**&gt; Условные обозначения: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  <w:r w:rsidRPr="003D06B3">
        <w:rPr>
          <w:sz w:val="22"/>
          <w:szCs w:val="22"/>
        </w:rPr>
        <w:t>Зд. - здоров; Отстранен - отстранен от работы; отп. - отпуск; В - выходной; б/л - больничный лист.</w:t>
      </w: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ind w:firstLine="540"/>
        <w:jc w:val="both"/>
        <w:rPr>
          <w:sz w:val="22"/>
          <w:szCs w:val="22"/>
        </w:rPr>
      </w:pPr>
    </w:p>
    <w:p w:rsidR="008A684C" w:rsidRPr="003D06B3" w:rsidRDefault="008A684C">
      <w:pPr>
        <w:pStyle w:val="ConsPlusNormal"/>
        <w:pBdr>
          <w:bottom w:val="single" w:sz="6" w:space="0" w:color="auto"/>
        </w:pBdr>
        <w:rPr>
          <w:sz w:val="22"/>
          <w:szCs w:val="22"/>
        </w:rPr>
      </w:pPr>
    </w:p>
    <w:sectPr w:rsidR="008A684C" w:rsidRPr="003D06B3" w:rsidSect="008A684C">
      <w:headerReference w:type="default" r:id="rId12"/>
      <w:pgSz w:w="16838" w:h="11906" w:orient="landscape"/>
      <w:pgMar w:top="417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1F" w:rsidRDefault="0050541F">
      <w:pPr>
        <w:spacing w:after="0" w:line="240" w:lineRule="auto"/>
      </w:pPr>
      <w:r>
        <w:separator/>
      </w:r>
    </w:p>
  </w:endnote>
  <w:endnote w:type="continuationSeparator" w:id="0">
    <w:p w:rsidR="0050541F" w:rsidRDefault="0050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4C" w:rsidRDefault="008A68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436"/>
      <w:gridCol w:w="146"/>
      <w:gridCol w:w="2705"/>
    </w:tblGrid>
    <w:tr w:rsidR="00122217" w:rsidRPr="002C27DF" w:rsidTr="00122217">
      <w:trPr>
        <w:trHeight w:hRule="exact" w:val="1663"/>
        <w:tblCellSpacing w:w="5" w:type="nil"/>
      </w:trPr>
      <w:tc>
        <w:tcPr>
          <w:tcW w:w="361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3F17D8" w:rsidP="00122217">
          <w:pPr>
            <w:widowControl w:val="0"/>
            <w:autoSpaceDE w:val="0"/>
            <w:autoSpaceDN w:val="0"/>
            <w:adjustRightInd w:val="0"/>
            <w:spacing w:after="0" w:line="240" w:lineRule="auto"/>
            <w:ind w:right="-3582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hyperlink r:id="rId1" w:history="1">
            <w:r w:rsidR="00122217" w:rsidRPr="002C27DF">
              <w:rPr>
                <w:rStyle w:val="a7"/>
                <w:lang w:val="en-US"/>
              </w:rPr>
              <w:t>maspit</w:t>
            </w:r>
            <w:r w:rsidR="00122217" w:rsidRPr="002C27DF">
              <w:rPr>
                <w:rStyle w:val="a7"/>
              </w:rPr>
              <w:t>.</w:t>
            </w:r>
            <w:r w:rsidR="00122217" w:rsidRPr="002C27DF">
              <w:rPr>
                <w:rStyle w:val="a7"/>
                <w:lang w:val="en-US"/>
              </w:rPr>
              <w:t>ru</w:t>
            </w:r>
          </w:hyperlink>
          <w:r w:rsidR="00122217" w:rsidRPr="002C27DF">
            <w:rPr>
              <w:color w:val="4F81BD"/>
            </w:rPr>
            <w:t xml:space="preserve"> -  грамотное оборудование пищеблоков детских садов и школ</w:t>
          </w:r>
        </w:p>
      </w:tc>
      <w:tc>
        <w:tcPr>
          <w:tcW w:w="7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8A68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3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8A68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C27D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27DF">
            <w:rPr>
              <w:rFonts w:ascii="Tahoma" w:hAnsi="Tahoma" w:cs="Tahoma"/>
              <w:sz w:val="20"/>
              <w:szCs w:val="20"/>
            </w:rPr>
            <w:instrText>\PAGE</w:instrText>
          </w:r>
          <w:r w:rsidRPr="002C27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F17D8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end"/>
          </w:r>
          <w:r w:rsidRPr="002C27D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27DF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2C27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F17D8">
            <w:rPr>
              <w:rFonts w:ascii="Tahoma" w:hAnsi="Tahoma" w:cs="Tahoma"/>
              <w:noProof/>
              <w:sz w:val="20"/>
              <w:szCs w:val="20"/>
            </w:rPr>
            <w:t>65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A684C" w:rsidRDefault="008A68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4C" w:rsidRDefault="008A68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5099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43"/>
      <w:gridCol w:w="7797"/>
      <w:gridCol w:w="2551"/>
    </w:tblGrid>
    <w:tr w:rsidR="008A684C" w:rsidRPr="002C27DF" w:rsidTr="00C9753B">
      <w:trPr>
        <w:trHeight w:hRule="exact" w:val="1663"/>
        <w:tblCellSpacing w:w="5" w:type="nil"/>
      </w:trPr>
      <w:tc>
        <w:tcPr>
          <w:tcW w:w="6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8A684C" w:rsidP="008A68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37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3F17D8" w:rsidP="00C9753B">
          <w:pPr>
            <w:widowControl w:val="0"/>
            <w:autoSpaceDE w:val="0"/>
            <w:autoSpaceDN w:val="0"/>
            <w:adjustRightInd w:val="0"/>
            <w:spacing w:after="0" w:line="240" w:lineRule="auto"/>
            <w:ind w:left="300"/>
            <w:jc w:val="center"/>
            <w:rPr>
              <w:rFonts w:ascii="Tahoma" w:hAnsi="Tahoma" w:cs="Tahoma"/>
              <w:b/>
              <w:bCs/>
              <w:sz w:val="24"/>
              <w:szCs w:val="24"/>
            </w:rPr>
          </w:pPr>
          <w:hyperlink r:id="rId1" w:history="1">
            <w:r w:rsidR="008A684C" w:rsidRPr="002C27DF">
              <w:rPr>
                <w:rStyle w:val="a7"/>
                <w:sz w:val="24"/>
                <w:szCs w:val="24"/>
                <w:lang w:val="en-US"/>
              </w:rPr>
              <w:t>maspit</w:t>
            </w:r>
            <w:r w:rsidR="008A684C" w:rsidRPr="002C27DF">
              <w:rPr>
                <w:rStyle w:val="a7"/>
                <w:sz w:val="24"/>
                <w:szCs w:val="24"/>
              </w:rPr>
              <w:t>.</w:t>
            </w:r>
            <w:r w:rsidR="008A684C" w:rsidRPr="002C27DF">
              <w:rPr>
                <w:rStyle w:val="a7"/>
                <w:sz w:val="24"/>
                <w:szCs w:val="24"/>
                <w:lang w:val="en-US"/>
              </w:rPr>
              <w:t>ru</w:t>
            </w:r>
          </w:hyperlink>
          <w:r w:rsidR="008A684C" w:rsidRPr="002C27DF">
            <w:rPr>
              <w:color w:val="4F81BD"/>
              <w:sz w:val="24"/>
              <w:szCs w:val="24"/>
            </w:rPr>
            <w:t xml:space="preserve"> -  грамотное оборудование пищеблоков детских садов</w:t>
          </w:r>
        </w:p>
      </w:tc>
      <w:tc>
        <w:tcPr>
          <w:tcW w:w="12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8A68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C27D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27DF">
            <w:rPr>
              <w:rFonts w:ascii="Tahoma" w:hAnsi="Tahoma" w:cs="Tahoma"/>
              <w:sz w:val="20"/>
              <w:szCs w:val="20"/>
            </w:rPr>
            <w:instrText>\PAGE</w:instrText>
          </w:r>
          <w:r w:rsidRPr="002C27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F17D8">
            <w:rPr>
              <w:rFonts w:ascii="Tahoma" w:hAnsi="Tahoma" w:cs="Tahoma"/>
              <w:noProof/>
              <w:sz w:val="20"/>
              <w:szCs w:val="20"/>
            </w:rPr>
            <w:t>65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end"/>
          </w:r>
          <w:r w:rsidRPr="002C27D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27DF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2C27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F17D8">
            <w:rPr>
              <w:rFonts w:ascii="Tahoma" w:hAnsi="Tahoma" w:cs="Tahoma"/>
              <w:noProof/>
              <w:sz w:val="20"/>
              <w:szCs w:val="20"/>
            </w:rPr>
            <w:t>65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A684C" w:rsidRDefault="008A68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1F" w:rsidRDefault="0050541F">
      <w:pPr>
        <w:spacing w:after="0" w:line="240" w:lineRule="auto"/>
      </w:pPr>
      <w:r>
        <w:separator/>
      </w:r>
    </w:p>
  </w:footnote>
  <w:footnote w:type="continuationSeparator" w:id="0">
    <w:p w:rsidR="0050541F" w:rsidRDefault="0050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4C" w:rsidRDefault="008A68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B3" w:rsidRDefault="003D06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4C" w:rsidRDefault="008A68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4C"/>
    <w:rsid w:val="00122217"/>
    <w:rsid w:val="002C27DF"/>
    <w:rsid w:val="002D321E"/>
    <w:rsid w:val="003D06B3"/>
    <w:rsid w:val="003F17D8"/>
    <w:rsid w:val="0050541F"/>
    <w:rsid w:val="008A684C"/>
    <w:rsid w:val="008F54C7"/>
    <w:rsid w:val="00A750CD"/>
    <w:rsid w:val="00C9753B"/>
    <w:rsid w:val="00F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A6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A68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68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A684C"/>
    <w:rPr>
      <w:rFonts w:cs="Times New Roman"/>
    </w:rPr>
  </w:style>
  <w:style w:type="character" w:styleId="a7">
    <w:name w:val="Hyperlink"/>
    <w:uiPriority w:val="99"/>
    <w:semiHidden/>
    <w:unhideWhenUsed/>
    <w:rsid w:val="008A68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A6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A68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68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A684C"/>
    <w:rPr>
      <w:rFonts w:cs="Times New Roman"/>
    </w:rPr>
  </w:style>
  <w:style w:type="character" w:styleId="a7">
    <w:name w:val="Hyperlink"/>
    <w:uiPriority w:val="99"/>
    <w:semiHidden/>
    <w:unhideWhenUsed/>
    <w:rsid w:val="008A68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spit.ru/detskiy-sad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aspit.ru/detskiy-s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230E-C61B-4B47-9AAA-67D9356A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19037</Words>
  <Characters>130283</Characters>
  <Application>Microsoft Office Word</Application>
  <DocSecurity>6</DocSecurity>
  <Lines>1085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15.05.2013 N 26(с изм. от 04.04.2014)"Об утверждении СанПиН 2.4.1.3049-13 "Санитарно-эпидемиологические требования к устройству, содержанию и организации режима работы дошкольных образователь</vt:lpstr>
    </vt:vector>
  </TitlesOfParts>
  <Company>Маспит</Company>
  <LinksUpToDate>false</LinksUpToDate>
  <CharactersWithSpaces>149022</CharactersWithSpaces>
  <SharedDoc>false</SharedDoc>
  <HLinks>
    <vt:vector size="270" baseType="variant">
      <vt:variant>
        <vt:i4>6684726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Par2450</vt:lpwstr>
      </vt:variant>
      <vt:variant>
        <vt:i4>6750262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Par2449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Par2379</vt:lpwstr>
      </vt:variant>
      <vt:variant>
        <vt:i4>6553649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Par2379</vt:lpwstr>
      </vt:variant>
      <vt:variant>
        <vt:i4>6619185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Par1357</vt:lpwstr>
      </vt:variant>
      <vt:variant>
        <vt:i4>6815793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Par1383</vt:lpwstr>
      </vt:variant>
      <vt:variant>
        <vt:i4>6684720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Par1261</vt:lpwstr>
      </vt:variant>
      <vt:variant>
        <vt:i4>7012401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Par2388</vt:lpwstr>
      </vt:variant>
      <vt:variant>
        <vt:i4>6946864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Par2298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6815803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Par1985</vt:lpwstr>
      </vt:variant>
      <vt:variant>
        <vt:i4>6684731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Par1960</vt:lpwstr>
      </vt:variant>
      <vt:variant>
        <vt:i4>6357041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Par1316</vt:lpwstr>
      </vt:variant>
      <vt:variant>
        <vt:i4>6815797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Par1787</vt:lpwstr>
      </vt:variant>
      <vt:variant>
        <vt:i4>6619185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6619185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6291509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Par1705</vt:lpwstr>
      </vt:variant>
      <vt:variant>
        <vt:i4>6750262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Par1479</vt:lpwstr>
      </vt:variant>
      <vt:variant>
        <vt:i4>7274555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7209019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7274555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Par1417</vt:lpwstr>
      </vt:variant>
      <vt:variant>
        <vt:i4>6684721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Par1364</vt:lpwstr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Par1391</vt:lpwstr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Par1316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Par1234</vt:lpwstr>
      </vt:variant>
      <vt:variant>
        <vt:i4>6291504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Par1204</vt:lpwstr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Par1131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Par1107</vt:lpwstr>
      </vt:variant>
      <vt:variant>
        <vt:i4>7077937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Par934</vt:lpwstr>
      </vt:variant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1179650</vt:i4>
      </vt:variant>
      <vt:variant>
        <vt:i4>9</vt:i4>
      </vt:variant>
      <vt:variant>
        <vt:i4>0</vt:i4>
      </vt:variant>
      <vt:variant>
        <vt:i4>5</vt:i4>
      </vt:variant>
      <vt:variant>
        <vt:lpwstr>http://maspit.ru/detskiy-sad/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http://maspit.ru/detskiy-sad/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15.05.2013 N 26(с изм. от 04.04.2014)"Об утверждении СанПиН 2.4.1.3049-13 "Санитарно-эпидемиологические требования к устройству, содержанию и организации режима работы дошкольных образователь</dc:title>
  <dc:creator>maspit.ru</dc:creator>
  <cp:keywords>санпин; детский сад</cp:keywords>
  <cp:lastModifiedBy>ДС Радуга</cp:lastModifiedBy>
  <cp:revision>2</cp:revision>
  <cp:lastPrinted>2016-09-19T03:13:00Z</cp:lastPrinted>
  <dcterms:created xsi:type="dcterms:W3CDTF">2016-09-19T03:14:00Z</dcterms:created>
  <dcterms:modified xsi:type="dcterms:W3CDTF">2016-09-19T03:14:00Z</dcterms:modified>
</cp:coreProperties>
</file>